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DC033" w14:textId="703289D2" w:rsidR="004607C3" w:rsidRDefault="004607C3">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EF193F">
        <w:rPr>
          <w:rFonts w:ascii="Arial" w:hAnsi="Arial" w:cs="Arial"/>
          <w:b/>
          <w:bCs/>
          <w:sz w:val="22"/>
        </w:rPr>
        <w:t>RAN WG2</w:t>
      </w:r>
      <w:r>
        <w:rPr>
          <w:rFonts w:ascii="Arial" w:hAnsi="Arial" w:cs="Arial"/>
          <w:b/>
          <w:bCs/>
          <w:sz w:val="22"/>
        </w:rPr>
        <w:t xml:space="preserve"> Meeting #</w:t>
      </w:r>
      <w:r w:rsidR="00EF193F">
        <w:rPr>
          <w:rFonts w:ascii="Arial" w:hAnsi="Arial" w:cs="Arial"/>
          <w:b/>
          <w:bCs/>
          <w:sz w:val="22"/>
        </w:rPr>
        <w:t>1</w:t>
      </w:r>
      <w:r w:rsidR="00802998">
        <w:rPr>
          <w:rFonts w:ascii="Arial" w:hAnsi="Arial" w:cs="Arial"/>
          <w:b/>
          <w:bCs/>
          <w:sz w:val="22"/>
        </w:rPr>
        <w:t>20</w:t>
      </w:r>
      <w:r>
        <w:rPr>
          <w:rFonts w:ascii="Arial" w:hAnsi="Arial" w:cs="Arial"/>
          <w:b/>
          <w:bCs/>
          <w:sz w:val="22"/>
        </w:rPr>
        <w:tab/>
      </w:r>
      <w:r>
        <w:rPr>
          <w:rFonts w:ascii="Arial" w:hAnsi="Arial" w:cs="Arial"/>
          <w:b/>
          <w:bCs/>
          <w:sz w:val="22"/>
        </w:rPr>
        <w:tab/>
      </w:r>
      <w:r>
        <w:rPr>
          <w:rFonts w:ascii="Arial" w:hAnsi="Arial" w:cs="Arial"/>
          <w:b/>
          <w:bCs/>
          <w:sz w:val="22"/>
        </w:rPr>
        <w:tab/>
      </w:r>
      <w:r w:rsidR="00802998" w:rsidRPr="00802998">
        <w:rPr>
          <w:rFonts w:ascii="Arial" w:hAnsi="Arial" w:cs="Arial"/>
          <w:b/>
          <w:bCs/>
          <w:sz w:val="22"/>
        </w:rPr>
        <w:t>R2-2212941</w:t>
      </w:r>
    </w:p>
    <w:p w14:paraId="0A333155" w14:textId="5AE228DD" w:rsidR="004607C3" w:rsidRDefault="00802998">
      <w:pPr>
        <w:pStyle w:val="Header"/>
        <w:tabs>
          <w:tab w:val="clear" w:pos="8306"/>
          <w:tab w:val="right" w:pos="9639"/>
        </w:tabs>
        <w:rPr>
          <w:rFonts w:ascii="Arial" w:hAnsi="Arial" w:cs="Arial"/>
          <w:b/>
          <w:bCs/>
          <w:sz w:val="22"/>
        </w:rPr>
      </w:pPr>
      <w:r>
        <w:rPr>
          <w:rFonts w:ascii="Arial" w:hAnsi="Arial" w:cs="Arial"/>
          <w:b/>
          <w:bCs/>
          <w:sz w:val="22"/>
        </w:rPr>
        <w:t>Toulouse</w:t>
      </w:r>
      <w:r w:rsidR="00EF193F">
        <w:rPr>
          <w:rFonts w:ascii="Arial" w:hAnsi="Arial" w:cs="Arial"/>
          <w:b/>
          <w:bCs/>
          <w:sz w:val="22"/>
        </w:rPr>
        <w:t xml:space="preserve">, </w:t>
      </w:r>
      <w:r>
        <w:rPr>
          <w:rFonts w:ascii="Arial" w:hAnsi="Arial" w:cs="Arial"/>
          <w:b/>
          <w:bCs/>
          <w:sz w:val="22"/>
        </w:rPr>
        <w:t>November 14th</w:t>
      </w:r>
      <w:r w:rsidR="00EF193F" w:rsidRPr="00EF193F">
        <w:rPr>
          <w:rFonts w:ascii="Arial" w:hAnsi="Arial" w:cs="Arial"/>
          <w:b/>
          <w:bCs/>
          <w:sz w:val="22"/>
        </w:rPr>
        <w:t xml:space="preserve"> – </w:t>
      </w:r>
      <w:r>
        <w:rPr>
          <w:rFonts w:ascii="Arial" w:hAnsi="Arial" w:cs="Arial"/>
          <w:b/>
          <w:bCs/>
          <w:sz w:val="22"/>
        </w:rPr>
        <w:t>November 18th</w:t>
      </w:r>
      <w:r w:rsidR="00EF193F" w:rsidRPr="00EF193F">
        <w:rPr>
          <w:rFonts w:ascii="Arial" w:hAnsi="Arial" w:cs="Arial"/>
          <w:b/>
          <w:bCs/>
          <w:sz w:val="22"/>
        </w:rPr>
        <w:t>, 2022</w:t>
      </w:r>
    </w:p>
    <w:p w14:paraId="68F84FD3" w14:textId="77777777" w:rsidR="004607C3" w:rsidRDefault="004607C3">
      <w:pPr>
        <w:rPr>
          <w:rFonts w:ascii="Arial" w:hAnsi="Arial" w:cs="Arial"/>
        </w:rPr>
      </w:pPr>
    </w:p>
    <w:p w14:paraId="191B2DDB" w14:textId="77777777" w:rsidR="004607C3" w:rsidRPr="005D7CE0"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6C509F" w:rsidRPr="005D7CE0">
        <w:rPr>
          <w:rFonts w:ascii="Arial" w:hAnsi="Arial" w:cs="Arial"/>
        </w:rPr>
        <w:t>8.</w:t>
      </w:r>
      <w:r w:rsidR="00C86C1E">
        <w:rPr>
          <w:rFonts w:ascii="Arial" w:hAnsi="Arial" w:cs="Arial"/>
        </w:rPr>
        <w:t>2</w:t>
      </w:r>
      <w:r w:rsidR="006C509F" w:rsidRPr="005D7CE0">
        <w:rPr>
          <w:rFonts w:ascii="Arial" w:hAnsi="Arial" w:cs="Arial"/>
        </w:rPr>
        <w:t>.</w:t>
      </w:r>
      <w:r w:rsidR="00C86C1E">
        <w:rPr>
          <w:rFonts w:ascii="Arial" w:hAnsi="Arial" w:cs="Arial"/>
        </w:rPr>
        <w:t>2</w:t>
      </w:r>
    </w:p>
    <w:p w14:paraId="42BADE69" w14:textId="77777777" w:rsidR="005D20F1" w:rsidRPr="005D7CE0" w:rsidRDefault="005D20F1" w:rsidP="005D20F1">
      <w:pPr>
        <w:spacing w:after="60"/>
        <w:ind w:left="1985" w:hanging="1985"/>
        <w:rPr>
          <w:rFonts w:ascii="Arial" w:hAnsi="Arial" w:cs="Arial"/>
          <w:bCs/>
        </w:rPr>
      </w:pPr>
      <w:r w:rsidRPr="005D7CE0">
        <w:rPr>
          <w:rFonts w:ascii="Arial" w:hAnsi="Arial" w:cs="Arial"/>
          <w:b/>
        </w:rPr>
        <w:t>Title:</w:t>
      </w:r>
      <w:r w:rsidRPr="005D7CE0">
        <w:rPr>
          <w:rFonts w:ascii="Arial" w:hAnsi="Arial" w:cs="Arial"/>
          <w:b/>
        </w:rPr>
        <w:tab/>
      </w:r>
      <w:r w:rsidR="00C86C1E">
        <w:rPr>
          <w:rFonts w:ascii="Arial" w:hAnsi="Arial" w:cs="Arial"/>
        </w:rPr>
        <w:t>Protocol considerations for sidelink positioning</w:t>
      </w:r>
    </w:p>
    <w:p w14:paraId="15F3304C" w14:textId="77777777" w:rsidR="004607C3" w:rsidRPr="00C86C1E" w:rsidRDefault="004607C3">
      <w:pPr>
        <w:spacing w:after="60"/>
        <w:ind w:left="1985" w:hanging="1985"/>
        <w:rPr>
          <w:rFonts w:ascii="Arial" w:hAnsi="Arial" w:cs="Arial"/>
          <w:bCs/>
          <w:lang w:val="fr-FR"/>
        </w:rPr>
      </w:pPr>
      <w:r w:rsidRPr="00C86C1E">
        <w:rPr>
          <w:rFonts w:ascii="Arial" w:hAnsi="Arial" w:cs="Arial"/>
          <w:b/>
          <w:lang w:val="fr-FR"/>
        </w:rPr>
        <w:t>Source:</w:t>
      </w:r>
      <w:r w:rsidRPr="00C86C1E">
        <w:rPr>
          <w:rFonts w:ascii="Arial" w:hAnsi="Arial" w:cs="Arial"/>
          <w:bCs/>
          <w:lang w:val="fr-FR"/>
        </w:rPr>
        <w:tab/>
      </w:r>
      <w:r w:rsidR="00EF193F" w:rsidRPr="00C86C1E">
        <w:rPr>
          <w:rFonts w:ascii="Arial" w:hAnsi="Arial" w:cs="Arial"/>
          <w:bCs/>
          <w:lang w:val="fr-FR"/>
        </w:rPr>
        <w:t>Philips</w:t>
      </w:r>
      <w:r w:rsidR="00C86C1E" w:rsidRPr="00C86C1E">
        <w:rPr>
          <w:rFonts w:ascii="Arial" w:hAnsi="Arial" w:cs="Arial"/>
          <w:bCs/>
          <w:lang w:val="fr-FR"/>
        </w:rPr>
        <w:t xml:space="preserve"> International B.V</w:t>
      </w:r>
      <w:r w:rsidR="00C86C1E">
        <w:rPr>
          <w:rFonts w:ascii="Arial" w:hAnsi="Arial" w:cs="Arial"/>
          <w:bCs/>
          <w:lang w:val="fr-FR"/>
        </w:rPr>
        <w:t>.</w:t>
      </w:r>
    </w:p>
    <w:p w14:paraId="2D909865" w14:textId="77777777" w:rsidR="004607C3" w:rsidRPr="00C86C1E" w:rsidRDefault="005D20F1">
      <w:pPr>
        <w:spacing w:after="60"/>
        <w:ind w:left="1985" w:hanging="1985"/>
        <w:rPr>
          <w:rFonts w:ascii="Arial" w:hAnsi="Arial" w:cs="Arial"/>
          <w:bCs/>
          <w:lang w:val="en-US"/>
        </w:rPr>
      </w:pPr>
      <w:r w:rsidRPr="00C86C1E">
        <w:rPr>
          <w:rFonts w:ascii="Arial" w:hAnsi="Arial" w:cs="Arial"/>
          <w:b/>
          <w:lang w:val="en-US"/>
        </w:rPr>
        <w:t>Document for</w:t>
      </w:r>
      <w:r w:rsidR="004607C3" w:rsidRPr="00C86C1E">
        <w:rPr>
          <w:rFonts w:ascii="Arial" w:hAnsi="Arial" w:cs="Arial"/>
          <w:b/>
          <w:lang w:val="en-US"/>
        </w:rPr>
        <w:t>:</w:t>
      </w:r>
      <w:r w:rsidR="004607C3" w:rsidRPr="00C86C1E">
        <w:rPr>
          <w:rFonts w:ascii="Arial" w:hAnsi="Arial" w:cs="Arial"/>
          <w:bCs/>
          <w:lang w:val="en-US"/>
        </w:rPr>
        <w:tab/>
      </w:r>
      <w:r w:rsidR="006C509F" w:rsidRPr="00C86C1E">
        <w:rPr>
          <w:rFonts w:ascii="Arial" w:hAnsi="Arial" w:cs="Arial"/>
          <w:bCs/>
          <w:lang w:val="en-US"/>
        </w:rPr>
        <w:t>Discussion</w:t>
      </w:r>
    </w:p>
    <w:p w14:paraId="1F332ACB" w14:textId="77777777" w:rsidR="004607C3" w:rsidRPr="00C86C1E" w:rsidRDefault="004607C3">
      <w:pPr>
        <w:pBdr>
          <w:bottom w:val="single" w:sz="4" w:space="1" w:color="auto"/>
        </w:pBdr>
        <w:rPr>
          <w:rFonts w:ascii="Arial" w:hAnsi="Arial" w:cs="Arial"/>
          <w:lang w:val="en-US"/>
        </w:rPr>
      </w:pPr>
    </w:p>
    <w:p w14:paraId="08FD67E5" w14:textId="77777777" w:rsidR="004607C3" w:rsidRPr="00C86C1E" w:rsidRDefault="004607C3">
      <w:pPr>
        <w:rPr>
          <w:rFonts w:ascii="Arial" w:hAnsi="Arial" w:cs="Arial"/>
          <w:lang w:val="en-US"/>
        </w:rPr>
      </w:pPr>
    </w:p>
    <w:p w14:paraId="7C876DDE" w14:textId="77777777" w:rsidR="004607C3" w:rsidRDefault="004607C3">
      <w:pPr>
        <w:spacing w:after="120"/>
        <w:rPr>
          <w:rFonts w:ascii="Arial" w:hAnsi="Arial" w:cs="Arial"/>
          <w:b/>
        </w:rPr>
      </w:pPr>
      <w:r>
        <w:rPr>
          <w:rFonts w:ascii="Arial" w:hAnsi="Arial" w:cs="Arial"/>
          <w:b/>
        </w:rPr>
        <w:t xml:space="preserve">1. </w:t>
      </w:r>
      <w:r w:rsidR="005D20F1">
        <w:rPr>
          <w:rFonts w:ascii="Arial" w:hAnsi="Arial" w:cs="Arial"/>
          <w:b/>
        </w:rPr>
        <w:t>Introduction</w:t>
      </w:r>
    </w:p>
    <w:p w14:paraId="728EC7E5" w14:textId="77777777" w:rsidR="00FA20B4" w:rsidRPr="00186313" w:rsidRDefault="006C509F">
      <w:pPr>
        <w:rPr>
          <w:rFonts w:ascii="Arial" w:hAnsi="Arial" w:cs="Arial"/>
        </w:rPr>
      </w:pPr>
      <w:r w:rsidRPr="00186313">
        <w:rPr>
          <w:rFonts w:ascii="Arial" w:hAnsi="Arial" w:cs="Arial"/>
        </w:rPr>
        <w:t xml:space="preserve">The study item of </w:t>
      </w:r>
      <w:r w:rsidR="00C86C1E">
        <w:rPr>
          <w:rFonts w:ascii="Arial" w:hAnsi="Arial" w:cs="Arial"/>
        </w:rPr>
        <w:t>Expanded and improved NR positioning</w:t>
      </w:r>
      <w:r w:rsidRPr="00186313">
        <w:rPr>
          <w:rFonts w:ascii="Arial" w:hAnsi="Arial" w:cs="Arial"/>
        </w:rPr>
        <w:t xml:space="preserve"> [1]</w:t>
      </w:r>
      <w:r w:rsidR="00C86C1E">
        <w:rPr>
          <w:rFonts w:ascii="Arial" w:hAnsi="Arial" w:cs="Arial"/>
        </w:rPr>
        <w:t xml:space="preserve"> includes the following o</w:t>
      </w:r>
      <w:r w:rsidR="00FA20B4" w:rsidRPr="00186313">
        <w:rPr>
          <w:rFonts w:ascii="Arial" w:hAnsi="Arial" w:cs="Arial"/>
        </w:rPr>
        <w:t xml:space="preserve">bjective </w:t>
      </w:r>
      <w:r w:rsidR="00C86C1E">
        <w:rPr>
          <w:rFonts w:ascii="Arial" w:hAnsi="Arial" w:cs="Arial"/>
        </w:rPr>
        <w:t>for</w:t>
      </w:r>
      <w:r w:rsidR="00FA20B4" w:rsidRPr="00186313">
        <w:rPr>
          <w:rFonts w:ascii="Arial" w:hAnsi="Arial" w:cs="Arial"/>
        </w:rPr>
        <w:t xml:space="preserve"> RAN2: </w:t>
      </w:r>
    </w:p>
    <w:p w14:paraId="6A978BE8" w14:textId="77777777" w:rsidR="00186313" w:rsidRPr="00186313" w:rsidRDefault="00186313">
      <w:pPr>
        <w:rPr>
          <w:rFonts w:ascii="Arial" w:hAnsi="Arial" w:cs="Arial"/>
        </w:rPr>
      </w:pPr>
    </w:p>
    <w:p w14:paraId="52DF3CE4" w14:textId="77777777" w:rsidR="00C86C1E" w:rsidRPr="00C86C1E" w:rsidRDefault="00C86C1E" w:rsidP="00C86C1E">
      <w:pPr>
        <w:numPr>
          <w:ilvl w:val="0"/>
          <w:numId w:val="9"/>
        </w:numPr>
        <w:rPr>
          <w:rFonts w:ascii="Arial" w:hAnsi="Arial" w:cs="Arial"/>
        </w:rPr>
      </w:pPr>
      <w:r w:rsidRPr="00C86C1E">
        <w:rPr>
          <w:rFonts w:ascii="Arial" w:hAnsi="Arial" w:cs="Arial"/>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592FC919" w14:textId="77777777" w:rsidR="00186313" w:rsidRDefault="00186313" w:rsidP="00186313">
      <w:pPr>
        <w:rPr>
          <w:rFonts w:ascii="Arial" w:hAnsi="Arial" w:cs="Arial"/>
        </w:rPr>
      </w:pPr>
    </w:p>
    <w:p w14:paraId="1942AEDC" w14:textId="77777777" w:rsidR="00C86C1E" w:rsidRDefault="00186313" w:rsidP="00186313">
      <w:pPr>
        <w:rPr>
          <w:rFonts w:ascii="Arial" w:hAnsi="Arial" w:cs="Arial"/>
        </w:rPr>
      </w:pPr>
      <w:r>
        <w:rPr>
          <w:rFonts w:ascii="Arial" w:hAnsi="Arial" w:cs="Arial"/>
        </w:rPr>
        <w:t xml:space="preserve">In this contribution, we </w:t>
      </w:r>
      <w:r w:rsidR="00C86C1E">
        <w:rPr>
          <w:rFonts w:ascii="Arial" w:hAnsi="Arial" w:cs="Arial"/>
        </w:rPr>
        <w:t>discuss various protocol considerations for sidelink positioning.</w:t>
      </w:r>
    </w:p>
    <w:p w14:paraId="2E3ADB2E" w14:textId="77777777" w:rsidR="00FA20B4" w:rsidRDefault="00FA20B4" w:rsidP="00FA20B4">
      <w:pPr>
        <w:pStyle w:val="Header"/>
        <w:tabs>
          <w:tab w:val="clear" w:pos="4153"/>
          <w:tab w:val="clear" w:pos="8306"/>
        </w:tabs>
        <w:rPr>
          <w:rFonts w:ascii="Arial" w:hAnsi="Arial" w:cs="Arial"/>
        </w:rPr>
      </w:pPr>
    </w:p>
    <w:p w14:paraId="22F74276" w14:textId="555269CD" w:rsidR="005D20F1" w:rsidRDefault="005D20F1" w:rsidP="005D20F1">
      <w:pPr>
        <w:spacing w:after="120"/>
        <w:rPr>
          <w:rFonts w:ascii="Arial" w:hAnsi="Arial" w:cs="Arial"/>
          <w:b/>
        </w:rPr>
      </w:pPr>
      <w:r>
        <w:rPr>
          <w:rFonts w:ascii="Arial" w:hAnsi="Arial" w:cs="Arial"/>
          <w:b/>
        </w:rPr>
        <w:t xml:space="preserve">2. </w:t>
      </w:r>
      <w:r w:rsidR="00E96511">
        <w:rPr>
          <w:rFonts w:ascii="Arial" w:hAnsi="Arial" w:cs="Arial"/>
          <w:b/>
        </w:rPr>
        <w:t>Discussion</w:t>
      </w:r>
    </w:p>
    <w:p w14:paraId="02BD7F0A" w14:textId="77777777" w:rsidR="00FC65C1" w:rsidRDefault="00FC65C1" w:rsidP="00FC65C1">
      <w:pPr>
        <w:spacing w:after="120"/>
        <w:rPr>
          <w:rFonts w:ascii="Arial" w:hAnsi="Arial" w:cs="Arial"/>
          <w:b/>
        </w:rPr>
      </w:pPr>
      <w:r>
        <w:rPr>
          <w:rFonts w:ascii="Arial" w:hAnsi="Arial" w:cs="Arial"/>
          <w:b/>
        </w:rPr>
        <w:t>2.1</w:t>
      </w:r>
      <w:r>
        <w:rPr>
          <w:rFonts w:ascii="Arial" w:hAnsi="Arial" w:cs="Arial"/>
          <w:b/>
        </w:rPr>
        <w:tab/>
      </w:r>
      <w:r w:rsidR="00D27DF2">
        <w:rPr>
          <w:rFonts w:ascii="Arial" w:hAnsi="Arial" w:cs="Arial"/>
          <w:b/>
        </w:rPr>
        <w:t>Ranging architecture</w:t>
      </w:r>
    </w:p>
    <w:p w14:paraId="29499F34" w14:textId="3447198B" w:rsidR="00C56C2A" w:rsidRDefault="00C56C2A" w:rsidP="00C56C2A">
      <w:pPr>
        <w:spacing w:after="120"/>
        <w:rPr>
          <w:rFonts w:ascii="Arial" w:hAnsi="Arial" w:cs="Arial"/>
          <w:bCs/>
        </w:rPr>
      </w:pPr>
      <w:r>
        <w:rPr>
          <w:rFonts w:ascii="Arial" w:hAnsi="Arial" w:cs="Arial"/>
          <w:bCs/>
        </w:rPr>
        <w:t>For ranging it is essential to support out-of-coverage operation. In case the Anchor UE(s) and the Target UE are out-of-coverage, then the following architecture should be considered. In this architecture, a subset of the LMF’s functionality can be offered by an Anchor UE. At a minimum it should be able to determine/provide a reference plane, reference angle or reference position when ranging with a Target UE, but may also offer typical LMF functionality, such as collecting ranging/position measurements, calculate a position, and providing the calculated position to other entities. In other words, an Anchor UE may perform the “SL positioning server UE” role as per the SA2 study [2].</w:t>
      </w:r>
    </w:p>
    <w:p w14:paraId="086D43FE" w14:textId="26ABB926" w:rsidR="00C56C2A" w:rsidRDefault="003A6DAE" w:rsidP="00C56C2A">
      <w:pPr>
        <w:spacing w:after="120"/>
        <w:rPr>
          <w:rFonts w:ascii="Arial" w:hAnsi="Arial" w:cs="Arial"/>
          <w:bCs/>
        </w:rPr>
      </w:pPr>
      <w:r>
        <w:rPr>
          <w:noProof/>
        </w:rPr>
        <mc:AlternateContent>
          <mc:Choice Requires="wps">
            <w:drawing>
              <wp:anchor distT="0" distB="0" distL="114300" distR="114300" simplePos="0" relativeHeight="251662336" behindDoc="0" locked="0" layoutInCell="1" allowOverlap="1" wp14:anchorId="191497A7" wp14:editId="5350EC5C">
                <wp:simplePos x="0" y="0"/>
                <wp:positionH relativeFrom="column">
                  <wp:posOffset>2035175</wp:posOffset>
                </wp:positionH>
                <wp:positionV relativeFrom="paragraph">
                  <wp:posOffset>2540</wp:posOffset>
                </wp:positionV>
                <wp:extent cx="926465" cy="391160"/>
                <wp:effectExtent l="0" t="0" r="6985" b="889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926465" cy="39116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38EBA42E" w14:textId="77777777" w:rsidR="00C56C2A" w:rsidRPr="00D27DF2" w:rsidRDefault="00C56C2A" w:rsidP="00C56C2A">
                            <w:pPr>
                              <w:jc w:val="center"/>
                              <w:rPr>
                                <w:rFonts w:ascii="Calibri" w:hAnsi="Calibri"/>
                                <w:color w:val="000000"/>
                                <w:kern w:val="24"/>
                                <w:sz w:val="28"/>
                                <w:szCs w:val="28"/>
                              </w:rPr>
                            </w:pP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191497A7" id="Rectangle 17" o:spid="_x0000_s1026" style="position:absolute;margin-left:160.25pt;margin-top:.2pt;width:72.95pt;height:30.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" fillcolor="window" strokecolor="#2f528f" strokeweight="1pt">
                <v:textbox>
                  <w:txbxContent>
                    <w:p w14:paraId="38EBA42E" w14:textId="77777777" w:rsidR="00C56C2A" w:rsidRPr="00D27DF2" w:rsidRDefault="00C56C2A" w:rsidP="00C56C2A">
                      <w:pPr>
                        <w:jc w:val="center"/>
                        <w:rPr>
                          <w:rFonts w:ascii="Calibri" w:hAnsi="Calibri"/>
                          <w:color w:val="000000"/>
                          <w:kern w:val="24"/>
                          <w:sz w:val="28"/>
                          <w:szCs w:val="28"/>
                        </w:rPr>
                      </w:pPr>
                    </w:p>
                  </w:txbxContent>
                </v:textbox>
              </v:rect>
            </w:pict>
          </mc:Fallback>
        </mc:AlternateContent>
      </w:r>
      <w:r w:rsidR="00183257">
        <w:rPr>
          <w:rFonts w:ascii="Arial" w:hAnsi="Arial" w:cs="Arial"/>
          <w:b/>
          <w:noProof/>
        </w:rPr>
        <mc:AlternateContent>
          <mc:Choice Requires="wps">
            <w:drawing>
              <wp:anchor distT="0" distB="0" distL="114300" distR="114300" simplePos="0" relativeHeight="251663360" behindDoc="0" locked="0" layoutInCell="1" allowOverlap="1" wp14:anchorId="460AAA0C" wp14:editId="4E4BC624">
                <wp:simplePos x="0" y="0"/>
                <wp:positionH relativeFrom="column">
                  <wp:posOffset>2866390</wp:posOffset>
                </wp:positionH>
                <wp:positionV relativeFrom="paragraph">
                  <wp:posOffset>71755</wp:posOffset>
                </wp:positionV>
                <wp:extent cx="520700" cy="536575"/>
                <wp:effectExtent l="0" t="0" r="0" b="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0700" cy="536575"/>
                        </a:xfrm>
                        <a:prstGeom prst="rect">
                          <a:avLst/>
                        </a:prstGeom>
                        <a:solidFill>
                          <a:srgbClr val="FFFFFF"/>
                        </a:solidFill>
                        <a:ln w="12700">
                          <a:solidFill>
                            <a:srgbClr val="2F528F"/>
                          </a:solidFill>
                          <a:miter lim="800000"/>
                          <a:headEnd/>
                          <a:tailEnd/>
                        </a:ln>
                      </wps:spPr>
                      <wps:txbx>
                        <w:txbxContent>
                          <w:p w14:paraId="43064896" w14:textId="77777777" w:rsidR="00C56C2A" w:rsidRPr="00C048DF" w:rsidRDefault="00C56C2A" w:rsidP="00C56C2A">
                            <w:pPr>
                              <w:jc w:val="center"/>
                              <w:rPr>
                                <w:rFonts w:ascii="Calibri" w:hAnsi="Calibri"/>
                                <w:color w:val="000000"/>
                                <w:kern w:val="24"/>
                                <w:sz w:val="22"/>
                                <w:szCs w:val="22"/>
                                <w:lang w:val="en-US"/>
                              </w:rPr>
                            </w:pP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60AAA0C" id="Rectangle 16" o:spid="_x0000_s1027" style="position:absolute;margin-left:225.7pt;margin-top:5.65pt;width:41pt;height:4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" strokecolor="#2f528f" strokeweight="1pt">
                <v:textbox inset="0,0,0,0">
                  <w:txbxContent>
                    <w:p w14:paraId="43064896" w14:textId="77777777" w:rsidR="00C56C2A" w:rsidRPr="00C048DF" w:rsidRDefault="00C56C2A" w:rsidP="00C56C2A">
                      <w:pPr>
                        <w:jc w:val="center"/>
                        <w:rPr>
                          <w:rFonts w:ascii="Calibri" w:hAnsi="Calibri"/>
                          <w:color w:val="000000"/>
                          <w:kern w:val="24"/>
                          <w:sz w:val="22"/>
                          <w:szCs w:val="22"/>
                          <w:lang w:val="en-US"/>
                        </w:rPr>
                      </w:pPr>
                    </w:p>
                  </w:txbxContent>
                </v:textbox>
              </v:rect>
            </w:pict>
          </mc:Fallback>
        </mc:AlternateContent>
      </w:r>
      <w:r w:rsidR="00183257">
        <w:rPr>
          <w:noProof/>
        </w:rPr>
        <mc:AlternateContent>
          <mc:Choice Requires="wps">
            <w:drawing>
              <wp:anchor distT="0" distB="0" distL="114300" distR="114300" simplePos="0" relativeHeight="251664384" behindDoc="0" locked="0" layoutInCell="1" allowOverlap="1" wp14:anchorId="222A7A09" wp14:editId="4336A19E">
                <wp:simplePos x="0" y="0"/>
                <wp:positionH relativeFrom="column">
                  <wp:posOffset>1952625</wp:posOffset>
                </wp:positionH>
                <wp:positionV relativeFrom="paragraph">
                  <wp:posOffset>78105</wp:posOffset>
                </wp:positionV>
                <wp:extent cx="926465" cy="543560"/>
                <wp:effectExtent l="0" t="0" r="6985" b="889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926465" cy="54356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631B6E18" w14:textId="77777777" w:rsidR="00C56C2A" w:rsidRPr="00D27DF2" w:rsidRDefault="00C56C2A" w:rsidP="00C56C2A">
                            <w:pPr>
                              <w:jc w:val="center"/>
                              <w:rPr>
                                <w:rFonts w:ascii="Calibri" w:hAnsi="Calibri"/>
                                <w:color w:val="000000"/>
                                <w:kern w:val="24"/>
                                <w:sz w:val="28"/>
                                <w:szCs w:val="28"/>
                              </w:rPr>
                            </w:pPr>
                            <w:r w:rsidRPr="00D27DF2">
                              <w:rPr>
                                <w:rFonts w:ascii="Calibri" w:hAnsi="Calibri"/>
                                <w:color w:val="000000"/>
                                <w:kern w:val="24"/>
                                <w:sz w:val="28"/>
                                <w:szCs w:val="28"/>
                              </w:rPr>
                              <w:t>Anchor</w:t>
                            </w:r>
                            <w:r>
                              <w:rPr>
                                <w:rFonts w:ascii="Calibri" w:hAnsi="Calibri"/>
                                <w:color w:val="000000"/>
                                <w:kern w:val="24"/>
                                <w:sz w:val="28"/>
                                <w:szCs w:val="28"/>
                                <w:lang w:val="en-US"/>
                              </w:rPr>
                              <w:t xml:space="preserve"> </w:t>
                            </w:r>
                            <w:r w:rsidRPr="00D27DF2">
                              <w:rPr>
                                <w:rFonts w:ascii="Calibri" w:hAnsi="Calibri"/>
                                <w:color w:val="000000"/>
                                <w:kern w:val="24"/>
                                <w:sz w:val="28"/>
                                <w:szCs w:val="28"/>
                              </w:rPr>
                              <w:t>UE</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222A7A09" id="Rectangle 15" o:spid="_x0000_s1028" style="position:absolute;margin-left:153.75pt;margin-top:6.15pt;width:72.95pt;height:42.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" fillcolor="window" strokecolor="#2f528f" strokeweight="1pt">
                <v:textbox>
                  <w:txbxContent>
                    <w:p w14:paraId="631B6E18" w14:textId="77777777" w:rsidR="00C56C2A" w:rsidRPr="00D27DF2" w:rsidRDefault="00C56C2A" w:rsidP="00C56C2A">
                      <w:pPr>
                        <w:jc w:val="center"/>
                        <w:rPr>
                          <w:rFonts w:ascii="Calibri" w:hAnsi="Calibri"/>
                          <w:color w:val="000000"/>
                          <w:kern w:val="24"/>
                          <w:sz w:val="28"/>
                          <w:szCs w:val="28"/>
                        </w:rPr>
                      </w:pPr>
                      <w:r w:rsidRPr="00D27DF2">
                        <w:rPr>
                          <w:rFonts w:ascii="Calibri" w:hAnsi="Calibri"/>
                          <w:color w:val="000000"/>
                          <w:kern w:val="24"/>
                          <w:sz w:val="28"/>
                          <w:szCs w:val="28"/>
                        </w:rPr>
                        <w:t>Anchor</w:t>
                      </w:r>
                      <w:r>
                        <w:rPr>
                          <w:rFonts w:ascii="Calibri" w:hAnsi="Calibri"/>
                          <w:color w:val="000000"/>
                          <w:kern w:val="24"/>
                          <w:sz w:val="28"/>
                          <w:szCs w:val="28"/>
                          <w:lang w:val="en-US"/>
                        </w:rPr>
                        <w:t xml:space="preserve"> </w:t>
                      </w:r>
                      <w:r w:rsidRPr="00D27DF2">
                        <w:rPr>
                          <w:rFonts w:ascii="Calibri" w:hAnsi="Calibri"/>
                          <w:color w:val="000000"/>
                          <w:kern w:val="24"/>
                          <w:sz w:val="28"/>
                          <w:szCs w:val="28"/>
                        </w:rPr>
                        <w:t>UE</w:t>
                      </w:r>
                    </w:p>
                  </w:txbxContent>
                </v:textbox>
              </v:rect>
            </w:pict>
          </mc:Fallback>
        </mc:AlternateContent>
      </w:r>
      <w:r w:rsidR="00183257">
        <w:rPr>
          <w:noProof/>
        </w:rPr>
        <mc:AlternateContent>
          <mc:Choice Requires="wps">
            <w:drawing>
              <wp:anchor distT="0" distB="0" distL="114300" distR="114300" simplePos="0" relativeHeight="251668480" behindDoc="0" locked="0" layoutInCell="1" allowOverlap="1" wp14:anchorId="52985F6B" wp14:editId="54A5D622">
                <wp:simplePos x="0" y="0"/>
                <wp:positionH relativeFrom="column">
                  <wp:posOffset>22225</wp:posOffset>
                </wp:positionH>
                <wp:positionV relativeFrom="paragraph">
                  <wp:posOffset>217805</wp:posOffset>
                </wp:positionV>
                <wp:extent cx="926465" cy="543560"/>
                <wp:effectExtent l="0" t="0" r="6985" b="889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926465" cy="54356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2E5B7320" w14:textId="77777777" w:rsidR="00C56C2A" w:rsidRPr="009C7A48" w:rsidRDefault="00C56C2A" w:rsidP="00C56C2A">
                            <w:pPr>
                              <w:jc w:val="center"/>
                              <w:rPr>
                                <w:rFonts w:ascii="Calibri" w:hAnsi="Calibri"/>
                                <w:color w:val="000000"/>
                                <w:kern w:val="24"/>
                                <w:sz w:val="28"/>
                                <w:szCs w:val="28"/>
                                <w:lang w:val="en-US"/>
                              </w:rPr>
                            </w:pPr>
                            <w:r>
                              <w:rPr>
                                <w:rFonts w:ascii="Calibri" w:hAnsi="Calibri"/>
                                <w:color w:val="000000"/>
                                <w:kern w:val="24"/>
                                <w:sz w:val="28"/>
                                <w:szCs w:val="28"/>
                                <w:lang w:val="en-US"/>
                              </w:rPr>
                              <w:t>Target UE</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52985F6B" id="Rectangle 14" o:spid="_x0000_s1029" style="position:absolute;margin-left:1.75pt;margin-top:17.15pt;width:72.95pt;height:42.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" fillcolor="window" strokecolor="#2f528f" strokeweight="1pt">
                <v:textbox>
                  <w:txbxContent>
                    <w:p w14:paraId="2E5B7320" w14:textId="77777777" w:rsidR="00C56C2A" w:rsidRPr="009C7A48" w:rsidRDefault="00C56C2A" w:rsidP="00C56C2A">
                      <w:pPr>
                        <w:jc w:val="center"/>
                        <w:rPr>
                          <w:rFonts w:ascii="Calibri" w:hAnsi="Calibri"/>
                          <w:color w:val="000000"/>
                          <w:kern w:val="24"/>
                          <w:sz w:val="28"/>
                          <w:szCs w:val="28"/>
                          <w:lang w:val="en-US"/>
                        </w:rPr>
                      </w:pPr>
                      <w:r>
                        <w:rPr>
                          <w:rFonts w:ascii="Calibri" w:hAnsi="Calibri"/>
                          <w:color w:val="000000"/>
                          <w:kern w:val="24"/>
                          <w:sz w:val="28"/>
                          <w:szCs w:val="28"/>
                          <w:lang w:val="en-US"/>
                        </w:rPr>
                        <w:t>Target UE</w:t>
                      </w:r>
                    </w:p>
                  </w:txbxContent>
                </v:textbox>
              </v:rect>
            </w:pict>
          </mc:Fallback>
        </mc:AlternateContent>
      </w:r>
      <w:r w:rsidR="00183257">
        <w:rPr>
          <w:rFonts w:ascii="Arial" w:hAnsi="Arial" w:cs="Arial"/>
          <w:b/>
          <w:noProof/>
        </w:rPr>
        <mc:AlternateContent>
          <mc:Choice Requires="wps">
            <w:drawing>
              <wp:anchor distT="0" distB="0" distL="114300" distR="114300" simplePos="0" relativeHeight="251667456" behindDoc="0" locked="0" layoutInCell="1" allowOverlap="1" wp14:anchorId="3A9175E5" wp14:editId="4E20A2BE">
                <wp:simplePos x="0" y="0"/>
                <wp:positionH relativeFrom="column">
                  <wp:posOffset>2790190</wp:posOffset>
                </wp:positionH>
                <wp:positionV relativeFrom="paragraph">
                  <wp:posOffset>180340</wp:posOffset>
                </wp:positionV>
                <wp:extent cx="520700" cy="536575"/>
                <wp:effectExtent l="0" t="0" r="0" b="0"/>
                <wp:wrapNone/>
                <wp:docPr id="13"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0700" cy="536575"/>
                        </a:xfrm>
                        <a:prstGeom prst="rect">
                          <a:avLst/>
                        </a:prstGeom>
                        <a:solidFill>
                          <a:srgbClr val="FFFFFF"/>
                        </a:solidFill>
                        <a:ln w="12700">
                          <a:solidFill>
                            <a:srgbClr val="2F528F"/>
                          </a:solidFill>
                          <a:miter lim="800000"/>
                          <a:headEnd/>
                          <a:tailEnd/>
                        </a:ln>
                      </wps:spPr>
                      <wps:txbx>
                        <w:txbxContent>
                          <w:p w14:paraId="055C5564" w14:textId="77777777" w:rsidR="00C56C2A" w:rsidRPr="00C048DF" w:rsidRDefault="00C56C2A" w:rsidP="00C56C2A">
                            <w:pPr>
                              <w:jc w:val="center"/>
                              <w:rPr>
                                <w:rFonts w:ascii="Calibri" w:hAnsi="Calibri"/>
                                <w:color w:val="000000"/>
                                <w:kern w:val="24"/>
                                <w:sz w:val="22"/>
                                <w:szCs w:val="22"/>
                                <w:lang w:val="en-US"/>
                              </w:rPr>
                            </w:pPr>
                            <w:r w:rsidRPr="00C048DF">
                              <w:rPr>
                                <w:rFonts w:ascii="Calibri" w:hAnsi="Calibri"/>
                                <w:color w:val="000000"/>
                                <w:kern w:val="24"/>
                                <w:sz w:val="22"/>
                                <w:szCs w:val="22"/>
                                <w:lang w:val="en-US"/>
                              </w:rPr>
                              <w:t>“subset” of LMF</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A9175E5" id="Rectangle 26" o:spid="_x0000_s1030" style="position:absolute;margin-left:219.7pt;margin-top:14.2pt;width:41pt;height:4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" strokecolor="#2f528f" strokeweight="1pt">
                <v:textbox inset="0,0,0,0">
                  <w:txbxContent>
                    <w:p w14:paraId="055C5564" w14:textId="77777777" w:rsidR="00C56C2A" w:rsidRPr="00C048DF" w:rsidRDefault="00C56C2A" w:rsidP="00C56C2A">
                      <w:pPr>
                        <w:jc w:val="center"/>
                        <w:rPr>
                          <w:rFonts w:ascii="Calibri" w:hAnsi="Calibri"/>
                          <w:color w:val="000000"/>
                          <w:kern w:val="24"/>
                          <w:sz w:val="22"/>
                          <w:szCs w:val="22"/>
                          <w:lang w:val="en-US"/>
                        </w:rPr>
                      </w:pPr>
                      <w:r w:rsidRPr="00C048DF">
                        <w:rPr>
                          <w:rFonts w:ascii="Calibri" w:hAnsi="Calibri"/>
                          <w:color w:val="000000"/>
                          <w:kern w:val="24"/>
                          <w:sz w:val="22"/>
                          <w:szCs w:val="22"/>
                          <w:lang w:val="en-US"/>
                        </w:rPr>
                        <w:t>“subset” of LMF</w:t>
                      </w:r>
                    </w:p>
                  </w:txbxContent>
                </v:textbox>
              </v:rect>
            </w:pict>
          </mc:Fallback>
        </mc:AlternateContent>
      </w:r>
      <w:r w:rsidR="00183257">
        <w:rPr>
          <w:noProof/>
        </w:rPr>
        <mc:AlternateContent>
          <mc:Choice Requires="wps">
            <w:drawing>
              <wp:anchor distT="0" distB="0" distL="114300" distR="114300" simplePos="0" relativeHeight="251665408" behindDoc="0" locked="0" layoutInCell="1" allowOverlap="1" wp14:anchorId="7964ACDA" wp14:editId="2335F670">
                <wp:simplePos x="0" y="0"/>
                <wp:positionH relativeFrom="column">
                  <wp:posOffset>1863725</wp:posOffset>
                </wp:positionH>
                <wp:positionV relativeFrom="paragraph">
                  <wp:posOffset>173355</wp:posOffset>
                </wp:positionV>
                <wp:extent cx="926465" cy="543560"/>
                <wp:effectExtent l="0" t="0" r="6985" b="889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926465" cy="54356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42448ABC" w14:textId="77777777" w:rsidR="00C56C2A" w:rsidRPr="00D27DF2" w:rsidRDefault="00C56C2A" w:rsidP="00C56C2A">
                            <w:pPr>
                              <w:jc w:val="center"/>
                              <w:rPr>
                                <w:rFonts w:ascii="Calibri" w:hAnsi="Calibri"/>
                                <w:color w:val="000000"/>
                                <w:kern w:val="24"/>
                                <w:sz w:val="28"/>
                                <w:szCs w:val="28"/>
                              </w:rPr>
                            </w:pPr>
                            <w:r w:rsidRPr="00D27DF2">
                              <w:rPr>
                                <w:rFonts w:ascii="Calibri" w:hAnsi="Calibri"/>
                                <w:color w:val="000000"/>
                                <w:kern w:val="24"/>
                                <w:sz w:val="28"/>
                                <w:szCs w:val="28"/>
                              </w:rPr>
                              <w:t>Anchor</w:t>
                            </w:r>
                            <w:r>
                              <w:rPr>
                                <w:rFonts w:ascii="Calibri" w:hAnsi="Calibri"/>
                                <w:color w:val="000000"/>
                                <w:kern w:val="24"/>
                                <w:sz w:val="28"/>
                                <w:szCs w:val="28"/>
                                <w:lang w:val="en-US"/>
                              </w:rPr>
                              <w:t xml:space="preserve"> </w:t>
                            </w:r>
                            <w:r w:rsidRPr="00D27DF2">
                              <w:rPr>
                                <w:rFonts w:ascii="Calibri" w:hAnsi="Calibri"/>
                                <w:color w:val="000000"/>
                                <w:kern w:val="24"/>
                                <w:sz w:val="28"/>
                                <w:szCs w:val="28"/>
                              </w:rPr>
                              <w:t>UE</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7964ACDA" id="Rectangle 12" o:spid="_x0000_s1031" style="position:absolute;margin-left:146.75pt;margin-top:13.65pt;width:72.95pt;height:42.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" fillcolor="window" strokecolor="#2f528f" strokeweight="1pt">
                <v:textbox>
                  <w:txbxContent>
                    <w:p w14:paraId="42448ABC" w14:textId="77777777" w:rsidR="00C56C2A" w:rsidRPr="00D27DF2" w:rsidRDefault="00C56C2A" w:rsidP="00C56C2A">
                      <w:pPr>
                        <w:jc w:val="center"/>
                        <w:rPr>
                          <w:rFonts w:ascii="Calibri" w:hAnsi="Calibri"/>
                          <w:color w:val="000000"/>
                          <w:kern w:val="24"/>
                          <w:sz w:val="28"/>
                          <w:szCs w:val="28"/>
                        </w:rPr>
                      </w:pPr>
                      <w:r w:rsidRPr="00D27DF2">
                        <w:rPr>
                          <w:rFonts w:ascii="Calibri" w:hAnsi="Calibri"/>
                          <w:color w:val="000000"/>
                          <w:kern w:val="24"/>
                          <w:sz w:val="28"/>
                          <w:szCs w:val="28"/>
                        </w:rPr>
                        <w:t>Anchor</w:t>
                      </w:r>
                      <w:r>
                        <w:rPr>
                          <w:rFonts w:ascii="Calibri" w:hAnsi="Calibri"/>
                          <w:color w:val="000000"/>
                          <w:kern w:val="24"/>
                          <w:sz w:val="28"/>
                          <w:szCs w:val="28"/>
                          <w:lang w:val="en-US"/>
                        </w:rPr>
                        <w:t xml:space="preserve"> </w:t>
                      </w:r>
                      <w:r w:rsidRPr="00D27DF2">
                        <w:rPr>
                          <w:rFonts w:ascii="Calibri" w:hAnsi="Calibri"/>
                          <w:color w:val="000000"/>
                          <w:kern w:val="24"/>
                          <w:sz w:val="28"/>
                          <w:szCs w:val="28"/>
                        </w:rPr>
                        <w:t>UE</w:t>
                      </w:r>
                    </w:p>
                  </w:txbxContent>
                </v:textbox>
              </v:rect>
            </w:pict>
          </mc:Fallback>
        </mc:AlternateContent>
      </w:r>
    </w:p>
    <w:p w14:paraId="62D6204B" w14:textId="1D94177C" w:rsidR="00C56C2A" w:rsidRDefault="00183257" w:rsidP="00C56C2A">
      <w:pPr>
        <w:spacing w:after="120"/>
        <w:rPr>
          <w:rFonts w:ascii="Arial" w:hAnsi="Arial" w:cs="Arial"/>
          <w:bCs/>
        </w:rPr>
      </w:pPr>
      <w:r>
        <w:rPr>
          <w:noProof/>
        </w:rPr>
        <mc:AlternateContent>
          <mc:Choice Requires="wps">
            <w:drawing>
              <wp:anchor distT="4294967294" distB="4294967294" distL="114300" distR="114300" simplePos="0" relativeHeight="251669504" behindDoc="0" locked="0" layoutInCell="1" allowOverlap="1" wp14:anchorId="26481F28" wp14:editId="6DBA4273">
                <wp:simplePos x="0" y="0"/>
                <wp:positionH relativeFrom="column">
                  <wp:posOffset>958215</wp:posOffset>
                </wp:positionH>
                <wp:positionV relativeFrom="paragraph">
                  <wp:posOffset>204469</wp:posOffset>
                </wp:positionV>
                <wp:extent cx="892810" cy="0"/>
                <wp:effectExtent l="38100" t="76200" r="2540" b="7620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2810"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03140715" id="_x0000_t32" coordsize="21600,21600" o:spt="32" o:oned="t" path="m,l21600,21600e" filled="f">
                <v:path arrowok="t" fillok="f" o:connecttype="none"/>
                <o:lock v:ext="edit" shapetype="t"/>
              </v:shapetype>
              <v:shape id="Straight Arrow Connector 11" o:spid="_x0000_s1026" type="#_x0000_t32" style="position:absolute;margin-left:75.45pt;margin-top:16.1pt;width:70.3pt;height:0;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" strokecolor="windowText" strokeweight=".5pt">
                <v:stroke startarrow="block" endarrow="block" joinstyle="miter"/>
                <o:lock v:ext="edit" shapetype="f"/>
              </v:shape>
            </w:pict>
          </mc:Fallback>
        </mc:AlternateContent>
      </w:r>
      <w:r>
        <w:rPr>
          <w:rFonts w:ascii="Arial" w:hAnsi="Arial" w:cs="Arial"/>
          <w:bCs/>
          <w:noProof/>
        </w:rPr>
        <mc:AlternateContent>
          <mc:Choice Requires="wps">
            <w:drawing>
              <wp:anchor distT="45720" distB="45720" distL="114300" distR="114300" simplePos="0" relativeHeight="251666432" behindDoc="0" locked="0" layoutInCell="1" allowOverlap="1" wp14:anchorId="37E01407" wp14:editId="726DAB2A">
                <wp:simplePos x="0" y="0"/>
                <wp:positionH relativeFrom="column">
                  <wp:posOffset>1144905</wp:posOffset>
                </wp:positionH>
                <wp:positionV relativeFrom="paragraph">
                  <wp:posOffset>204470</wp:posOffset>
                </wp:positionV>
                <wp:extent cx="511810" cy="247015"/>
                <wp:effectExtent l="0" t="0" r="0" b="0"/>
                <wp:wrapSquare wrapText="bothSides"/>
                <wp:docPr id="10"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810" cy="247015"/>
                        </a:xfrm>
                        <a:prstGeom prst="rect">
                          <a:avLst/>
                        </a:prstGeom>
                        <a:solidFill>
                          <a:srgbClr val="FFFFFF"/>
                        </a:solidFill>
                        <a:ln w="9525">
                          <a:solidFill>
                            <a:srgbClr val="FFFFFF"/>
                          </a:solidFill>
                          <a:miter lim="800000"/>
                          <a:headEnd/>
                          <a:tailEnd/>
                        </a:ln>
                      </wps:spPr>
                      <wps:txbx>
                        <w:txbxContent>
                          <w:p w14:paraId="5A8B2AFB" w14:textId="77777777" w:rsidR="00C56C2A" w:rsidRDefault="00C56C2A" w:rsidP="00C56C2A">
                            <w:r>
                              <w:rPr>
                                <w:rFonts w:ascii="Arial" w:hAnsi="Arial" w:cs="Arial"/>
                                <w:bCs/>
                              </w:rPr>
                              <w:t>SR5</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7E01407" id="_x0000_t202" coordsize="21600,21600" o:spt="202" path="m,l,21600r21600,l21600,xe">
                <v:stroke joinstyle="miter"/>
                <v:path gradientshapeok="t" o:connecttype="rect"/>
              </v:shapetype>
              <v:shape id="Text Box 25" o:spid="_x0000_s1032" type="#_x0000_t202" style="position:absolute;margin-left:90.15pt;margin-top:16.1pt;width:40.3pt;height:19.45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" strokecolor="white">
                <v:textbox style="mso-fit-shape-to-text:t">
                  <w:txbxContent>
                    <w:p w14:paraId="5A8B2AFB" w14:textId="77777777" w:rsidR="00C56C2A" w:rsidRDefault="00C56C2A" w:rsidP="00C56C2A">
                      <w:r>
                        <w:rPr>
                          <w:rFonts w:ascii="Arial" w:hAnsi="Arial" w:cs="Arial"/>
                          <w:bCs/>
                        </w:rPr>
                        <w:t>SR5</w:t>
                      </w:r>
                    </w:p>
                  </w:txbxContent>
                </v:textbox>
                <w10:wrap type="square"/>
              </v:shape>
            </w:pict>
          </mc:Fallback>
        </mc:AlternateContent>
      </w:r>
    </w:p>
    <w:p w14:paraId="4BA1BFDA" w14:textId="77777777" w:rsidR="00C56C2A" w:rsidRDefault="00C56C2A" w:rsidP="00C56C2A">
      <w:pPr>
        <w:spacing w:after="120"/>
        <w:rPr>
          <w:rFonts w:ascii="Arial" w:hAnsi="Arial" w:cs="Arial"/>
          <w:bCs/>
        </w:rPr>
      </w:pPr>
    </w:p>
    <w:p w14:paraId="1749E989" w14:textId="77777777" w:rsidR="00C56C2A" w:rsidRDefault="00C56C2A" w:rsidP="00C56C2A">
      <w:pPr>
        <w:spacing w:after="120"/>
        <w:rPr>
          <w:rFonts w:ascii="Arial" w:hAnsi="Arial" w:cs="Arial"/>
          <w:b/>
        </w:rPr>
      </w:pPr>
    </w:p>
    <w:p w14:paraId="57CF8A6D" w14:textId="2C1141B8" w:rsidR="00C56C2A" w:rsidRDefault="00183257" w:rsidP="00C56C2A">
      <w:pPr>
        <w:spacing w:after="120"/>
        <w:rPr>
          <w:rFonts w:ascii="Arial" w:hAnsi="Arial" w:cs="Arial"/>
          <w:bCs/>
        </w:rPr>
      </w:pPr>
      <w:r>
        <w:rPr>
          <w:rFonts w:ascii="Arial" w:hAnsi="Arial" w:cs="Arial"/>
          <w:bCs/>
        </w:rPr>
        <w:t>H</w:t>
      </w:r>
      <w:r w:rsidR="00C56C2A">
        <w:rPr>
          <w:rFonts w:ascii="Arial" w:hAnsi="Arial" w:cs="Arial"/>
          <w:bCs/>
        </w:rPr>
        <w:t xml:space="preserve">aving the “SL positioning server UE” role on a separate UE (i.e. which is neither a Target UE or Anchor UE) </w:t>
      </w:r>
      <w:r>
        <w:rPr>
          <w:rFonts w:ascii="Arial" w:hAnsi="Arial" w:cs="Arial"/>
          <w:bCs/>
        </w:rPr>
        <w:t>does not seem to bring much benefits and would introduce additional protocol overhead for discovery and connection setup. Hence, we propose to define the “SL positioning server UE” role for Anchor UEs only.</w:t>
      </w:r>
    </w:p>
    <w:p w14:paraId="320804E6" w14:textId="54D8DD89" w:rsidR="00183257" w:rsidRPr="004F0B60" w:rsidRDefault="00183257" w:rsidP="00183257">
      <w:pPr>
        <w:spacing w:after="120"/>
        <w:rPr>
          <w:rFonts w:ascii="Arial" w:hAnsi="Arial" w:cs="Arial"/>
          <w:b/>
          <w:i/>
          <w:iCs/>
        </w:rPr>
      </w:pPr>
      <w:r w:rsidRPr="00115AB5">
        <w:rPr>
          <w:rFonts w:ascii="Arial" w:hAnsi="Arial" w:cs="Arial"/>
          <w:b/>
          <w:i/>
          <w:iCs/>
          <w:u w:val="single"/>
        </w:rPr>
        <w:t>Proposal 1:</w:t>
      </w:r>
      <w:r w:rsidRPr="004F0B60">
        <w:rPr>
          <w:rFonts w:ascii="Arial" w:hAnsi="Arial" w:cs="Arial"/>
          <w:b/>
          <w:i/>
          <w:iCs/>
        </w:rPr>
        <w:t xml:space="preserve"> </w:t>
      </w:r>
      <w:r w:rsidR="009A1D4D">
        <w:rPr>
          <w:rFonts w:ascii="Arial" w:hAnsi="Arial" w:cs="Arial"/>
          <w:b/>
          <w:i/>
          <w:iCs/>
        </w:rPr>
        <w:t>D</w:t>
      </w:r>
      <w:r w:rsidR="00AE787B">
        <w:rPr>
          <w:rFonts w:ascii="Arial" w:hAnsi="Arial" w:cs="Arial"/>
          <w:b/>
          <w:i/>
          <w:iCs/>
        </w:rPr>
        <w:t>efine a SL positioning server UE role for Anchor UEs</w:t>
      </w:r>
      <w:r w:rsidR="000F1D5A">
        <w:rPr>
          <w:rFonts w:ascii="Arial" w:hAnsi="Arial" w:cs="Arial"/>
          <w:b/>
          <w:i/>
          <w:iCs/>
        </w:rPr>
        <w:t xml:space="preserve"> </w:t>
      </w:r>
      <w:r w:rsidR="000F1D5A">
        <w:rPr>
          <w:rFonts w:ascii="Arial" w:hAnsi="Arial" w:cs="Arial"/>
          <w:b/>
          <w:i/>
          <w:iCs/>
        </w:rPr>
        <w:t>(not for a separate UE that is neither a Target UE or Anchor UE)</w:t>
      </w:r>
      <w:r w:rsidRPr="004F0B60">
        <w:rPr>
          <w:rFonts w:ascii="Arial" w:hAnsi="Arial" w:cs="Arial"/>
          <w:b/>
          <w:i/>
          <w:iCs/>
        </w:rPr>
        <w:t>.</w:t>
      </w:r>
    </w:p>
    <w:p w14:paraId="0990F05C" w14:textId="669DE905" w:rsidR="00C56C2A" w:rsidRDefault="00183257" w:rsidP="00C56C2A">
      <w:pPr>
        <w:spacing w:after="120"/>
        <w:rPr>
          <w:rFonts w:ascii="Arial" w:hAnsi="Arial" w:cs="Arial"/>
          <w:bCs/>
        </w:rPr>
      </w:pPr>
      <w:r>
        <w:rPr>
          <w:rFonts w:ascii="Arial" w:hAnsi="Arial" w:cs="Arial"/>
          <w:bCs/>
        </w:rPr>
        <w:t>Furthermore, a</w:t>
      </w:r>
      <w:r w:rsidR="00C56C2A">
        <w:rPr>
          <w:rFonts w:ascii="Arial" w:hAnsi="Arial" w:cs="Arial"/>
          <w:bCs/>
        </w:rPr>
        <w:t>lthough multiple Anchor UEs may be capable of performing LMF functionality</w:t>
      </w:r>
      <w:r>
        <w:rPr>
          <w:rFonts w:ascii="Arial" w:hAnsi="Arial" w:cs="Arial"/>
          <w:bCs/>
        </w:rPr>
        <w:t xml:space="preserve"> and may be involved in SL positioning of a Target UE</w:t>
      </w:r>
      <w:r w:rsidR="00C56C2A">
        <w:rPr>
          <w:rFonts w:ascii="Arial" w:hAnsi="Arial" w:cs="Arial"/>
          <w:bCs/>
        </w:rPr>
        <w:t xml:space="preserve">, a centralised approach is preferred in which a single Anchor UE takes on the </w:t>
      </w:r>
      <w:r>
        <w:rPr>
          <w:rFonts w:ascii="Arial" w:hAnsi="Arial" w:cs="Arial"/>
          <w:bCs/>
        </w:rPr>
        <w:t>”SL positioning server UE”</w:t>
      </w:r>
      <w:r w:rsidR="00C56C2A">
        <w:rPr>
          <w:rFonts w:ascii="Arial" w:hAnsi="Arial" w:cs="Arial"/>
          <w:bCs/>
        </w:rPr>
        <w:t xml:space="preserve"> role. </w:t>
      </w:r>
      <w:r>
        <w:rPr>
          <w:rFonts w:ascii="Arial" w:hAnsi="Arial" w:cs="Arial"/>
          <w:bCs/>
        </w:rPr>
        <w:t xml:space="preserve">Hence, some rules or message exchanges need to be defined which Anchor UE will take on the “SL positioning server UE” role if multiple exists. </w:t>
      </w:r>
    </w:p>
    <w:p w14:paraId="17CBE4ED" w14:textId="5446EE43" w:rsidR="00C56C2A" w:rsidRDefault="009A1D4D" w:rsidP="00C56C2A">
      <w:pPr>
        <w:spacing w:after="120"/>
        <w:rPr>
          <w:rFonts w:ascii="Arial" w:hAnsi="Arial" w:cs="Arial"/>
          <w:bCs/>
        </w:rPr>
      </w:pPr>
      <w:r w:rsidRPr="00115AB5">
        <w:rPr>
          <w:rFonts w:ascii="Arial" w:hAnsi="Arial" w:cs="Arial"/>
          <w:b/>
          <w:i/>
          <w:iCs/>
          <w:u w:val="single"/>
        </w:rPr>
        <w:t xml:space="preserve">Proposal </w:t>
      </w:r>
      <w:r>
        <w:rPr>
          <w:rFonts w:ascii="Arial" w:hAnsi="Arial" w:cs="Arial"/>
          <w:b/>
          <w:i/>
          <w:iCs/>
          <w:u w:val="single"/>
        </w:rPr>
        <w:t>2</w:t>
      </w:r>
      <w:r w:rsidRPr="00115AB5">
        <w:rPr>
          <w:rFonts w:ascii="Arial" w:hAnsi="Arial" w:cs="Arial"/>
          <w:b/>
          <w:i/>
          <w:iCs/>
          <w:u w:val="single"/>
        </w:rPr>
        <w:t>:</w:t>
      </w:r>
      <w:r w:rsidRPr="004F0B60">
        <w:rPr>
          <w:rFonts w:ascii="Arial" w:hAnsi="Arial" w:cs="Arial"/>
          <w:b/>
          <w:i/>
          <w:iCs/>
        </w:rPr>
        <w:t xml:space="preserve"> </w:t>
      </w:r>
      <w:r>
        <w:rPr>
          <w:rFonts w:ascii="Arial" w:hAnsi="Arial" w:cs="Arial"/>
          <w:b/>
          <w:i/>
          <w:iCs/>
        </w:rPr>
        <w:t>If multiple SL positioning server UEs are available, a single SL position server UE should be selected/negotiated.</w:t>
      </w:r>
    </w:p>
    <w:p w14:paraId="3ABF51C3" w14:textId="118C911D" w:rsidR="008B1B8B" w:rsidRDefault="008B1B8B" w:rsidP="003A6DAE">
      <w:pPr>
        <w:spacing w:before="120" w:after="60"/>
        <w:rPr>
          <w:rFonts w:ascii="Arial" w:hAnsi="Arial" w:cs="Arial"/>
          <w:bCs/>
        </w:rPr>
      </w:pPr>
      <w:r>
        <w:rPr>
          <w:rFonts w:ascii="Arial" w:hAnsi="Arial" w:cs="Arial"/>
          <w:bCs/>
        </w:rPr>
        <w:t xml:space="preserve">A </w:t>
      </w:r>
      <w:r w:rsidR="00407743">
        <w:rPr>
          <w:rFonts w:ascii="Arial" w:hAnsi="Arial" w:cs="Arial"/>
          <w:bCs/>
        </w:rPr>
        <w:t xml:space="preserve">partial coverage </w:t>
      </w:r>
      <w:r>
        <w:rPr>
          <w:rFonts w:ascii="Arial" w:hAnsi="Arial" w:cs="Arial"/>
          <w:bCs/>
        </w:rPr>
        <w:t xml:space="preserve">model of the sidelink positioning architecture is </w:t>
      </w:r>
      <w:r w:rsidR="00601169">
        <w:rPr>
          <w:rFonts w:ascii="Arial" w:hAnsi="Arial" w:cs="Arial"/>
          <w:bCs/>
        </w:rPr>
        <w:t>illustrated</w:t>
      </w:r>
      <w:r w:rsidR="005D1D7C">
        <w:rPr>
          <w:rFonts w:ascii="Arial" w:hAnsi="Arial" w:cs="Arial"/>
          <w:bCs/>
        </w:rPr>
        <w:t xml:space="preserve"> below</w:t>
      </w:r>
      <w:r w:rsidR="00396419">
        <w:rPr>
          <w:rFonts w:ascii="Arial" w:hAnsi="Arial" w:cs="Arial"/>
          <w:bCs/>
        </w:rPr>
        <w:t xml:space="preserve">. In this case, a </w:t>
      </w:r>
      <w:r w:rsidR="005D1D7C">
        <w:rPr>
          <w:rFonts w:ascii="Arial" w:hAnsi="Arial" w:cs="Arial"/>
          <w:bCs/>
        </w:rPr>
        <w:t>target UE connects to a number of anchor UEs over</w:t>
      </w:r>
      <w:r w:rsidR="00396419">
        <w:rPr>
          <w:rFonts w:ascii="Arial" w:hAnsi="Arial" w:cs="Arial"/>
          <w:bCs/>
        </w:rPr>
        <w:t xml:space="preserve"> the</w:t>
      </w:r>
      <w:r w:rsidR="005D1D7C">
        <w:rPr>
          <w:rFonts w:ascii="Arial" w:hAnsi="Arial" w:cs="Arial"/>
          <w:bCs/>
        </w:rPr>
        <w:t xml:space="preserve"> SR5 interface</w:t>
      </w:r>
      <w:r w:rsidR="00234F15">
        <w:rPr>
          <w:rFonts w:ascii="Arial" w:hAnsi="Arial" w:cs="Arial"/>
          <w:bCs/>
        </w:rPr>
        <w:t xml:space="preserve"> [2]</w:t>
      </w:r>
      <w:r w:rsidR="00684F79">
        <w:rPr>
          <w:rFonts w:ascii="Arial" w:hAnsi="Arial" w:cs="Arial"/>
          <w:bCs/>
        </w:rPr>
        <w:t xml:space="preserve"> </w:t>
      </w:r>
      <w:r w:rsidR="00396419">
        <w:rPr>
          <w:rFonts w:ascii="Arial" w:hAnsi="Arial" w:cs="Arial"/>
          <w:bCs/>
        </w:rPr>
        <w:t>to set</w:t>
      </w:r>
      <w:r w:rsidR="009F5622">
        <w:rPr>
          <w:rFonts w:ascii="Arial" w:hAnsi="Arial" w:cs="Arial"/>
          <w:bCs/>
        </w:rPr>
        <w:t xml:space="preserve"> up a ranging session to initiate ranging (i.e. perform distance and/or angle measurements over sidelink)</w:t>
      </w:r>
      <w:r w:rsidR="00396419">
        <w:rPr>
          <w:rFonts w:ascii="Arial" w:hAnsi="Arial" w:cs="Arial"/>
          <w:bCs/>
        </w:rPr>
        <w:t xml:space="preserve">. Some of the </w:t>
      </w:r>
      <w:r w:rsidR="005D1D7C">
        <w:rPr>
          <w:rFonts w:ascii="Arial" w:hAnsi="Arial" w:cs="Arial"/>
          <w:bCs/>
        </w:rPr>
        <w:t xml:space="preserve">Anchor UEs can </w:t>
      </w:r>
      <w:r w:rsidR="00396419">
        <w:rPr>
          <w:rFonts w:ascii="Arial" w:hAnsi="Arial" w:cs="Arial"/>
          <w:bCs/>
        </w:rPr>
        <w:t xml:space="preserve">also </w:t>
      </w:r>
      <w:r w:rsidR="005D1D7C">
        <w:rPr>
          <w:rFonts w:ascii="Arial" w:hAnsi="Arial" w:cs="Arial"/>
          <w:bCs/>
        </w:rPr>
        <w:t>connect to an LMF</w:t>
      </w:r>
      <w:r w:rsidR="00684F79">
        <w:rPr>
          <w:rFonts w:ascii="Arial" w:hAnsi="Arial" w:cs="Arial"/>
          <w:bCs/>
        </w:rPr>
        <w:t xml:space="preserve"> in order to obtain configuration information and </w:t>
      </w:r>
      <w:r w:rsidR="00396419">
        <w:rPr>
          <w:rFonts w:ascii="Arial" w:hAnsi="Arial" w:cs="Arial"/>
          <w:bCs/>
        </w:rPr>
        <w:t>to estimate the Target UE’s position</w:t>
      </w:r>
      <w:r w:rsidR="009F5D72">
        <w:rPr>
          <w:rFonts w:ascii="Arial" w:hAnsi="Arial" w:cs="Arial"/>
          <w:bCs/>
        </w:rPr>
        <w:t>, but also estimate their own position if needed</w:t>
      </w:r>
      <w:r w:rsidR="005D1D7C">
        <w:rPr>
          <w:rFonts w:ascii="Arial" w:hAnsi="Arial" w:cs="Arial"/>
          <w:bCs/>
        </w:rPr>
        <w:t>.</w:t>
      </w:r>
      <w:r w:rsidR="00234F15">
        <w:rPr>
          <w:rFonts w:ascii="Arial" w:hAnsi="Arial" w:cs="Arial"/>
          <w:bCs/>
        </w:rPr>
        <w:t xml:space="preserve"> </w:t>
      </w:r>
      <w:r w:rsidR="00601169">
        <w:rPr>
          <w:rFonts w:ascii="Arial" w:hAnsi="Arial" w:cs="Arial"/>
          <w:bCs/>
        </w:rPr>
        <w:t xml:space="preserve">In this </w:t>
      </w:r>
      <w:r w:rsidR="00396419">
        <w:rPr>
          <w:rFonts w:ascii="Arial" w:hAnsi="Arial" w:cs="Arial"/>
          <w:bCs/>
        </w:rPr>
        <w:t>architectural model,</w:t>
      </w:r>
      <w:r w:rsidR="00601169">
        <w:rPr>
          <w:rFonts w:ascii="Arial" w:hAnsi="Arial" w:cs="Arial"/>
          <w:bCs/>
        </w:rPr>
        <w:t xml:space="preserve"> a Target UE may be in-coverage or out-of-coverage of the network</w:t>
      </w:r>
      <w:r w:rsidR="00396419">
        <w:rPr>
          <w:rFonts w:ascii="Arial" w:hAnsi="Arial" w:cs="Arial"/>
          <w:bCs/>
        </w:rPr>
        <w:t xml:space="preserve">. The Anchor UE is in coverage </w:t>
      </w:r>
      <w:r w:rsidR="00A109BA">
        <w:rPr>
          <w:rFonts w:ascii="Arial" w:hAnsi="Arial" w:cs="Arial"/>
          <w:bCs/>
        </w:rPr>
        <w:t>and</w:t>
      </w:r>
      <w:r w:rsidR="00396419">
        <w:rPr>
          <w:rFonts w:ascii="Arial" w:hAnsi="Arial" w:cs="Arial"/>
          <w:bCs/>
        </w:rPr>
        <w:t xml:space="preserve"> able to communicate to the LMF</w:t>
      </w:r>
      <w:r w:rsidR="00601169">
        <w:rPr>
          <w:rFonts w:ascii="Arial" w:hAnsi="Arial" w:cs="Arial"/>
          <w:bCs/>
        </w:rPr>
        <w:t xml:space="preserve">. </w:t>
      </w:r>
    </w:p>
    <w:p w14:paraId="58B08959" w14:textId="2A6440D2" w:rsidR="00D27DF2" w:rsidRDefault="00183257" w:rsidP="00FC65C1">
      <w:pPr>
        <w:spacing w:after="120"/>
        <w:rPr>
          <w:rFonts w:ascii="Arial" w:hAnsi="Arial" w:cs="Arial"/>
          <w:bCs/>
        </w:rPr>
      </w:pPr>
      <w:r>
        <w:rPr>
          <w:noProof/>
        </w:rPr>
        <mc:AlternateContent>
          <mc:Choice Requires="wps">
            <w:drawing>
              <wp:anchor distT="0" distB="0" distL="114300" distR="114300" simplePos="0" relativeHeight="251654144" behindDoc="0" locked="0" layoutInCell="1" allowOverlap="1" wp14:anchorId="0F29DC82" wp14:editId="3BAB0179">
                <wp:simplePos x="0" y="0"/>
                <wp:positionH relativeFrom="column">
                  <wp:posOffset>3662045</wp:posOffset>
                </wp:positionH>
                <wp:positionV relativeFrom="paragraph">
                  <wp:posOffset>190500</wp:posOffset>
                </wp:positionV>
                <wp:extent cx="926465" cy="543560"/>
                <wp:effectExtent l="0" t="0" r="6985" b="889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926465" cy="54356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7E8300FC" w14:textId="77777777" w:rsidR="00D27DF2" w:rsidRPr="000C310C" w:rsidRDefault="00D27DF2" w:rsidP="00D27DF2">
                            <w:pPr>
                              <w:jc w:val="center"/>
                              <w:rPr>
                                <w:rFonts w:ascii="Calibri" w:hAnsi="Calibri"/>
                                <w:color w:val="000000"/>
                                <w:kern w:val="24"/>
                                <w:sz w:val="28"/>
                                <w:szCs w:val="28"/>
                              </w:rPr>
                            </w:pPr>
                            <w:r w:rsidRPr="000C310C">
                              <w:rPr>
                                <w:rFonts w:ascii="Calibri" w:hAnsi="Calibri"/>
                                <w:color w:val="000000"/>
                                <w:kern w:val="24"/>
                                <w:sz w:val="28"/>
                                <w:szCs w:val="28"/>
                              </w:rPr>
                              <w:t>LMF</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0F29DC82" id="Rectangle 9" o:spid="_x0000_s1033" style="position:absolute;margin-left:288.35pt;margin-top:15pt;width:72.95pt;height:42.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" fillcolor="window" strokecolor="#2f528f" strokeweight="1pt">
                <v:textbox>
                  <w:txbxContent>
                    <w:p w14:paraId="7E8300FC" w14:textId="77777777" w:rsidR="00D27DF2" w:rsidRPr="000C310C" w:rsidRDefault="00D27DF2" w:rsidP="00D27DF2">
                      <w:pPr>
                        <w:jc w:val="center"/>
                        <w:rPr>
                          <w:rFonts w:ascii="Calibri" w:hAnsi="Calibri"/>
                          <w:color w:val="000000"/>
                          <w:kern w:val="24"/>
                          <w:sz w:val="28"/>
                          <w:szCs w:val="28"/>
                        </w:rPr>
                      </w:pPr>
                      <w:r w:rsidRPr="000C310C">
                        <w:rPr>
                          <w:rFonts w:ascii="Calibri" w:hAnsi="Calibri"/>
                          <w:color w:val="000000"/>
                          <w:kern w:val="24"/>
                          <w:sz w:val="28"/>
                          <w:szCs w:val="28"/>
                        </w:rPr>
                        <w:t>LMF</w:t>
                      </w:r>
                    </w:p>
                  </w:txbxContent>
                </v:textbox>
              </v:rect>
            </w:pict>
          </mc:Fallback>
        </mc:AlternateContent>
      </w:r>
      <w:r>
        <w:rPr>
          <w:noProof/>
        </w:rPr>
        <mc:AlternateContent>
          <mc:Choice Requires="wps">
            <w:drawing>
              <wp:anchor distT="0" distB="0" distL="114300" distR="114300" simplePos="0" relativeHeight="251655168" behindDoc="0" locked="0" layoutInCell="1" allowOverlap="1" wp14:anchorId="53FD10BC" wp14:editId="6AC989C0">
                <wp:simplePos x="0" y="0"/>
                <wp:positionH relativeFrom="column">
                  <wp:posOffset>1939925</wp:posOffset>
                </wp:positionH>
                <wp:positionV relativeFrom="paragraph">
                  <wp:posOffset>204470</wp:posOffset>
                </wp:positionV>
                <wp:extent cx="926465" cy="543560"/>
                <wp:effectExtent l="0" t="0" r="6985" b="889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926465" cy="543560"/>
                        </a:xfrm>
                        <a:prstGeom prst="rect">
                          <a:avLst/>
                        </a:prstGeom>
                        <a:solidFill>
                          <a:sysClr val="window" lastClr="FFFFFF"/>
                        </a:solidFill>
                        <a:ln w="12700" cap="flat" cmpd="sng" algn="ctr">
                          <a:solidFill>
                            <a:srgbClr val="4472C4">
                              <a:shade val="50000"/>
                            </a:srgbClr>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6CD36F7E" id="Rectangle 8" o:spid="_x0000_s1026" style="position:absolute;margin-left:152.75pt;margin-top:16.1pt;width:72.95pt;height:42.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" fillcolor="window" strokecolor="#2f528f" strokeweight="1pt"/>
            </w:pict>
          </mc:Fallback>
        </mc:AlternateContent>
      </w:r>
      <w:r>
        <w:rPr>
          <w:noProof/>
        </w:rPr>
        <mc:AlternateContent>
          <mc:Choice Requires="wps">
            <w:drawing>
              <wp:anchor distT="0" distB="0" distL="114300" distR="114300" simplePos="0" relativeHeight="251653120" behindDoc="0" locked="0" layoutInCell="1" allowOverlap="1" wp14:anchorId="2E77EE44" wp14:editId="4EABBBC8">
                <wp:simplePos x="0" y="0"/>
                <wp:positionH relativeFrom="column">
                  <wp:posOffset>2066925</wp:posOffset>
                </wp:positionH>
                <wp:positionV relativeFrom="paragraph">
                  <wp:posOffset>103505</wp:posOffset>
                </wp:positionV>
                <wp:extent cx="926465" cy="543560"/>
                <wp:effectExtent l="0" t="0" r="6985" b="889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926465" cy="543560"/>
                        </a:xfrm>
                        <a:prstGeom prst="rect">
                          <a:avLst/>
                        </a:prstGeom>
                        <a:solidFill>
                          <a:sysClr val="window" lastClr="FFFFFF"/>
                        </a:solidFill>
                        <a:ln w="12700" cap="flat" cmpd="sng" algn="ctr">
                          <a:solidFill>
                            <a:srgbClr val="4472C4">
                              <a:shade val="50000"/>
                            </a:srgbClr>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6AB9A4DB" id="Rectangle 7" o:spid="_x0000_s1026" style="position:absolute;margin-left:162.75pt;margin-top:8.15pt;width:72.95pt;height:42.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" fillcolor="window" strokecolor="#2f528f" strokeweight="1pt"/>
            </w:pict>
          </mc:Fallback>
        </mc:AlternateContent>
      </w:r>
    </w:p>
    <w:p w14:paraId="0791EE35" w14:textId="0F3AEF03" w:rsidR="00D27DF2" w:rsidRDefault="00183257" w:rsidP="00FC65C1">
      <w:pPr>
        <w:spacing w:after="120"/>
        <w:rPr>
          <w:rFonts w:ascii="Arial" w:hAnsi="Arial" w:cs="Arial"/>
          <w:bCs/>
        </w:rPr>
      </w:pPr>
      <w:r>
        <w:rPr>
          <w:noProof/>
        </w:rPr>
        <mc:AlternateContent>
          <mc:Choice Requires="wps">
            <w:drawing>
              <wp:anchor distT="0" distB="0" distL="114300" distR="114300" simplePos="0" relativeHeight="251656192" behindDoc="0" locked="0" layoutInCell="1" allowOverlap="1" wp14:anchorId="49FC64BE" wp14:editId="52A140AC">
                <wp:simplePos x="0" y="0"/>
                <wp:positionH relativeFrom="column">
                  <wp:posOffset>1812925</wp:posOffset>
                </wp:positionH>
                <wp:positionV relativeFrom="paragraph">
                  <wp:posOffset>102870</wp:posOffset>
                </wp:positionV>
                <wp:extent cx="926465" cy="543560"/>
                <wp:effectExtent l="0" t="0" r="6985" b="889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926465" cy="54356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0E878F9C" w14:textId="77777777" w:rsidR="00D27DF2" w:rsidRPr="00D27DF2" w:rsidRDefault="00D27DF2" w:rsidP="00D27DF2">
                            <w:pPr>
                              <w:jc w:val="center"/>
                              <w:rPr>
                                <w:rFonts w:ascii="Calibri" w:hAnsi="Calibri"/>
                                <w:color w:val="000000"/>
                                <w:kern w:val="24"/>
                                <w:sz w:val="28"/>
                                <w:szCs w:val="28"/>
                              </w:rPr>
                            </w:pPr>
                            <w:r w:rsidRPr="00D27DF2">
                              <w:rPr>
                                <w:rFonts w:ascii="Calibri" w:hAnsi="Calibri"/>
                                <w:color w:val="000000"/>
                                <w:kern w:val="24"/>
                                <w:sz w:val="28"/>
                                <w:szCs w:val="28"/>
                              </w:rPr>
                              <w:t>Anchor</w:t>
                            </w:r>
                            <w:r w:rsidR="000C310C">
                              <w:rPr>
                                <w:rFonts w:ascii="Calibri" w:hAnsi="Calibri"/>
                                <w:color w:val="000000"/>
                                <w:kern w:val="24"/>
                                <w:sz w:val="28"/>
                                <w:szCs w:val="28"/>
                                <w:lang w:val="en-US"/>
                              </w:rPr>
                              <w:t xml:space="preserve"> </w:t>
                            </w:r>
                            <w:r w:rsidRPr="00D27DF2">
                              <w:rPr>
                                <w:rFonts w:ascii="Calibri" w:hAnsi="Calibri"/>
                                <w:color w:val="000000"/>
                                <w:kern w:val="24"/>
                                <w:sz w:val="28"/>
                                <w:szCs w:val="28"/>
                              </w:rPr>
                              <w:t>UE</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49FC64BE" id="Rectangle 6" o:spid="_x0000_s1034" style="position:absolute;margin-left:142.75pt;margin-top:8.1pt;width:72.95pt;height:42.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" fillcolor="window" strokecolor="#2f528f" strokeweight="1pt">
                <v:textbox>
                  <w:txbxContent>
                    <w:p w14:paraId="0E878F9C" w14:textId="77777777" w:rsidR="00D27DF2" w:rsidRPr="00D27DF2" w:rsidRDefault="00D27DF2" w:rsidP="00D27DF2">
                      <w:pPr>
                        <w:jc w:val="center"/>
                        <w:rPr>
                          <w:rFonts w:ascii="Calibri" w:hAnsi="Calibri"/>
                          <w:color w:val="000000"/>
                          <w:kern w:val="24"/>
                          <w:sz w:val="28"/>
                          <w:szCs w:val="28"/>
                        </w:rPr>
                      </w:pPr>
                      <w:r w:rsidRPr="00D27DF2">
                        <w:rPr>
                          <w:rFonts w:ascii="Calibri" w:hAnsi="Calibri"/>
                          <w:color w:val="000000"/>
                          <w:kern w:val="24"/>
                          <w:sz w:val="28"/>
                          <w:szCs w:val="28"/>
                        </w:rPr>
                        <w:t>Anchor</w:t>
                      </w:r>
                      <w:r w:rsidR="000C310C">
                        <w:rPr>
                          <w:rFonts w:ascii="Calibri" w:hAnsi="Calibri"/>
                          <w:color w:val="000000"/>
                          <w:kern w:val="24"/>
                          <w:sz w:val="28"/>
                          <w:szCs w:val="28"/>
                          <w:lang w:val="en-US"/>
                        </w:rPr>
                        <w:t xml:space="preserve"> </w:t>
                      </w:r>
                      <w:r w:rsidRPr="00D27DF2">
                        <w:rPr>
                          <w:rFonts w:ascii="Calibri" w:hAnsi="Calibri"/>
                          <w:color w:val="000000"/>
                          <w:kern w:val="24"/>
                          <w:sz w:val="28"/>
                          <w:szCs w:val="28"/>
                        </w:rPr>
                        <w:t>UE</w:t>
                      </w:r>
                    </w:p>
                  </w:txbxContent>
                </v:textbox>
              </v:rect>
            </w:pict>
          </mc:Fallback>
        </mc:AlternateContent>
      </w:r>
      <w:r>
        <w:rPr>
          <w:noProof/>
        </w:rPr>
        <mc:AlternateContent>
          <mc:Choice Requires="wps">
            <w:drawing>
              <wp:anchor distT="0" distB="0" distL="114300" distR="114300" simplePos="0" relativeHeight="251652096" behindDoc="0" locked="0" layoutInCell="1" allowOverlap="1" wp14:anchorId="72B1B625" wp14:editId="114674A5">
                <wp:simplePos x="0" y="0"/>
                <wp:positionH relativeFrom="column">
                  <wp:posOffset>0</wp:posOffset>
                </wp:positionH>
                <wp:positionV relativeFrom="paragraph">
                  <wp:posOffset>0</wp:posOffset>
                </wp:positionV>
                <wp:extent cx="926465" cy="543560"/>
                <wp:effectExtent l="0" t="0" r="6985" b="889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926465" cy="543560"/>
                        </a:xfrm>
                        <a:prstGeom prst="rect">
                          <a:avLst/>
                        </a:prstGeom>
                        <a:solidFill>
                          <a:sysClr val="window" lastClr="FFFFFF"/>
                        </a:solidFill>
                        <a:ln w="12700" cap="flat" cmpd="sng" algn="ctr">
                          <a:solidFill>
                            <a:srgbClr val="4472C4">
                              <a:shade val="50000"/>
                            </a:srgbClr>
                          </a:solidFill>
                          <a:prstDash val="solid"/>
                          <a:miter lim="800000"/>
                        </a:ln>
                        <a:effectLst/>
                      </wps:spPr>
                      <wps:txbx>
                        <w:txbxContent>
                          <w:p w14:paraId="7E425B55" w14:textId="77777777" w:rsidR="00D27DF2" w:rsidRPr="00D27DF2" w:rsidRDefault="00D27DF2" w:rsidP="00D27DF2">
                            <w:pPr>
                              <w:jc w:val="center"/>
                              <w:rPr>
                                <w:rFonts w:ascii="Calibri" w:hAnsi="Calibri"/>
                                <w:color w:val="000000"/>
                                <w:kern w:val="24"/>
                                <w:sz w:val="28"/>
                                <w:szCs w:val="28"/>
                              </w:rPr>
                            </w:pPr>
                            <w:r w:rsidRPr="00D27DF2">
                              <w:rPr>
                                <w:rFonts w:ascii="Calibri" w:hAnsi="Calibri"/>
                                <w:color w:val="000000"/>
                                <w:kern w:val="24"/>
                                <w:sz w:val="28"/>
                                <w:szCs w:val="28"/>
                                <w:lang w:val="en-US"/>
                              </w:rPr>
                              <w:t xml:space="preserve">Target </w:t>
                            </w:r>
                            <w:r w:rsidRPr="00D27DF2">
                              <w:rPr>
                                <w:rFonts w:ascii="Calibri" w:hAnsi="Calibri"/>
                                <w:color w:val="000000"/>
                                <w:kern w:val="24"/>
                                <w:sz w:val="28"/>
                                <w:szCs w:val="28"/>
                              </w:rPr>
                              <w:t>UE</w:t>
                            </w:r>
                          </w:p>
                        </w:txbxContent>
                      </wps:txbx>
                      <wps:bodyPr rtlCol="0" anchor="ctr"/>
                    </wps:wsp>
                  </a:graphicData>
                </a:graphic>
                <wp14:sizeRelH relativeFrom="page">
                  <wp14:pctWidth>0</wp14:pctWidth>
                </wp14:sizeRelH>
                <wp14:sizeRelV relativeFrom="page">
                  <wp14:pctHeight>0</wp14:pctHeight>
                </wp14:sizeRelV>
              </wp:anchor>
            </w:drawing>
          </mc:Choice>
          <mc:Fallback>
            <w:pict>
              <v:rect w14:anchorId="72B1B625" id="Rectangle 5" o:spid="_x0000_s1035" style="position:absolute;margin-left:0;margin-top:0;width:72.95pt;height:42.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" fillcolor="window" strokecolor="#2f528f" strokeweight="1pt">
                <v:textbox>
                  <w:txbxContent>
                    <w:p w14:paraId="7E425B55" w14:textId="77777777" w:rsidR="00D27DF2" w:rsidRPr="00D27DF2" w:rsidRDefault="00D27DF2" w:rsidP="00D27DF2">
                      <w:pPr>
                        <w:jc w:val="center"/>
                        <w:rPr>
                          <w:rFonts w:ascii="Calibri" w:hAnsi="Calibri"/>
                          <w:color w:val="000000"/>
                          <w:kern w:val="24"/>
                          <w:sz w:val="28"/>
                          <w:szCs w:val="28"/>
                        </w:rPr>
                      </w:pPr>
                      <w:r w:rsidRPr="00D27DF2">
                        <w:rPr>
                          <w:rFonts w:ascii="Calibri" w:hAnsi="Calibri"/>
                          <w:color w:val="000000"/>
                          <w:kern w:val="24"/>
                          <w:sz w:val="28"/>
                          <w:szCs w:val="28"/>
                          <w:lang w:val="en-US"/>
                        </w:rPr>
                        <w:t xml:space="preserve">Target </w:t>
                      </w:r>
                      <w:r w:rsidRPr="00D27DF2">
                        <w:rPr>
                          <w:rFonts w:ascii="Calibri" w:hAnsi="Calibri"/>
                          <w:color w:val="000000"/>
                          <w:kern w:val="24"/>
                          <w:sz w:val="28"/>
                          <w:szCs w:val="28"/>
                        </w:rPr>
                        <w:t>UE</w:t>
                      </w:r>
                    </w:p>
                  </w:txbxContent>
                </v:textbox>
              </v:rect>
            </w:pict>
          </mc:Fallback>
        </mc:AlternateContent>
      </w:r>
      <w:r>
        <w:rPr>
          <w:noProof/>
        </w:rPr>
        <mc:AlternateContent>
          <mc:Choice Requires="wps">
            <w:drawing>
              <wp:anchor distT="4294967294" distB="4294967294" distL="114300" distR="114300" simplePos="0" relativeHeight="251657216" behindDoc="0" locked="0" layoutInCell="1" allowOverlap="1" wp14:anchorId="26A5A394" wp14:editId="07D2151C">
                <wp:simplePos x="0" y="0"/>
                <wp:positionH relativeFrom="column">
                  <wp:posOffset>926465</wp:posOffset>
                </wp:positionH>
                <wp:positionV relativeFrom="paragraph">
                  <wp:posOffset>304799</wp:posOffset>
                </wp:positionV>
                <wp:extent cx="892810" cy="0"/>
                <wp:effectExtent l="38100" t="76200" r="2540" b="7620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2810"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5AE9032" id="Straight Arrow Connector 4" o:spid="_x0000_s1026" type="#_x0000_t32" style="position:absolute;margin-left:72.95pt;margin-top:24pt;width:70.3pt;height:0;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" strokecolor="windowText" strokeweight=".5pt">
                <v:stroke startarrow="block" endarrow="block" joinstyle="miter"/>
                <o:lock v:ext="edit" shapetype="f"/>
              </v:shape>
            </w:pict>
          </mc:Fallback>
        </mc:AlternateContent>
      </w:r>
    </w:p>
    <w:p w14:paraId="046C16B0" w14:textId="17E62E83" w:rsidR="00D27DF2" w:rsidRDefault="00183257" w:rsidP="00FC65C1">
      <w:pPr>
        <w:spacing w:after="120"/>
        <w:rPr>
          <w:rFonts w:ascii="Arial" w:hAnsi="Arial" w:cs="Arial"/>
          <w:bCs/>
        </w:rPr>
      </w:pPr>
      <w:r>
        <w:rPr>
          <w:noProof/>
        </w:rPr>
        <mc:AlternateContent>
          <mc:Choice Requires="wps">
            <w:drawing>
              <wp:anchor distT="0" distB="0" distL="114300" distR="114300" simplePos="0" relativeHeight="251660288" behindDoc="0" locked="0" layoutInCell="1" allowOverlap="1" wp14:anchorId="3B811B3D" wp14:editId="3BB48885">
                <wp:simplePos x="0" y="0"/>
                <wp:positionH relativeFrom="column">
                  <wp:posOffset>2739390</wp:posOffset>
                </wp:positionH>
                <wp:positionV relativeFrom="paragraph">
                  <wp:posOffset>75565</wp:posOffset>
                </wp:positionV>
                <wp:extent cx="942975" cy="70485"/>
                <wp:effectExtent l="0" t="0" r="0" b="0"/>
                <wp:wrapNone/>
                <wp:docPr id="3"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942975" cy="70485"/>
                        </a:xfrm>
                        <a:prstGeom prst="bentConnector3">
                          <a:avLst>
                            <a:gd name="adj1" fmla="val 49968"/>
                          </a:avLst>
                        </a:prstGeom>
                        <a:noFill/>
                        <a:ln w="6350">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72A62B"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21" o:spid="_x0000_s1026" type="#_x0000_t34" style="position:absolute;margin-left:215.7pt;margin-top:5.95pt;width:74.25pt;height:5.5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" adj="10793" strokeweight=".5pt">
                <v:stroke startarrow="block" endarrow="block"/>
                <o:lock v:ext="edit" shapetype="f"/>
              </v:shape>
            </w:pict>
          </mc:Fallback>
        </mc:AlternateContent>
      </w:r>
      <w:r>
        <w:rPr>
          <w:rFonts w:ascii="Arial" w:hAnsi="Arial" w:cs="Arial"/>
          <w:bCs/>
          <w:noProof/>
        </w:rPr>
        <mc:AlternateContent>
          <mc:Choice Requires="wps">
            <w:drawing>
              <wp:anchor distT="45720" distB="45720" distL="114300" distR="114300" simplePos="0" relativeHeight="251659264" behindDoc="0" locked="0" layoutInCell="1" allowOverlap="1" wp14:anchorId="62FECF05" wp14:editId="6E4AC1F0">
                <wp:simplePos x="0" y="0"/>
                <wp:positionH relativeFrom="column">
                  <wp:posOffset>3132455</wp:posOffset>
                </wp:positionH>
                <wp:positionV relativeFrom="paragraph">
                  <wp:posOffset>90170</wp:posOffset>
                </wp:positionV>
                <wp:extent cx="511810" cy="247015"/>
                <wp:effectExtent l="0" t="0" r="0" b="0"/>
                <wp:wrapSquare wrapText="bothSides"/>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810" cy="247015"/>
                        </a:xfrm>
                        <a:prstGeom prst="rect">
                          <a:avLst/>
                        </a:prstGeom>
                        <a:solidFill>
                          <a:srgbClr val="FFFFFF"/>
                        </a:solidFill>
                        <a:ln w="9525">
                          <a:solidFill>
                            <a:srgbClr val="FFFFFF"/>
                          </a:solidFill>
                          <a:miter lim="800000"/>
                          <a:headEnd/>
                          <a:tailEnd/>
                        </a:ln>
                      </wps:spPr>
                      <wps:txbx>
                        <w:txbxContent>
                          <w:p w14:paraId="4936251F" w14:textId="77777777" w:rsidR="008B1B8B" w:rsidRDefault="008B1B8B" w:rsidP="008B1B8B">
                            <w:r>
                              <w:rPr>
                                <w:rFonts w:ascii="Arial" w:hAnsi="Arial" w:cs="Arial"/>
                                <w:bCs/>
                              </w:rPr>
                              <w:t>Nlmf</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2FECF05" id="Text Box 12" o:spid="_x0000_s1036" type="#_x0000_t202" style="position:absolute;margin-left:246.65pt;margin-top:7.1pt;width:40.3pt;height:19.4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" strokecolor="white">
                <v:textbox style="mso-fit-shape-to-text:t">
                  <w:txbxContent>
                    <w:p w14:paraId="4936251F" w14:textId="77777777" w:rsidR="008B1B8B" w:rsidRDefault="008B1B8B" w:rsidP="008B1B8B">
                      <w:r>
                        <w:rPr>
                          <w:rFonts w:ascii="Arial" w:hAnsi="Arial" w:cs="Arial"/>
                          <w:bCs/>
                        </w:rPr>
                        <w:t>Nlmf</w:t>
                      </w:r>
                    </w:p>
                  </w:txbxContent>
                </v:textbox>
                <w10:wrap type="square"/>
              </v:shape>
            </w:pict>
          </mc:Fallback>
        </mc:AlternateContent>
      </w:r>
      <w:r>
        <w:rPr>
          <w:noProof/>
        </w:rPr>
        <mc:AlternateContent>
          <mc:Choice Requires="wps">
            <w:drawing>
              <wp:anchor distT="45720" distB="45720" distL="114300" distR="114300" simplePos="0" relativeHeight="251658240" behindDoc="0" locked="0" layoutInCell="1" allowOverlap="1" wp14:anchorId="6458E72E" wp14:editId="1B5A2CA7">
                <wp:simplePos x="0" y="0"/>
                <wp:positionH relativeFrom="column">
                  <wp:posOffset>1132205</wp:posOffset>
                </wp:positionH>
                <wp:positionV relativeFrom="paragraph">
                  <wp:posOffset>90170</wp:posOffset>
                </wp:positionV>
                <wp:extent cx="511810" cy="247015"/>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810" cy="247015"/>
                        </a:xfrm>
                        <a:prstGeom prst="rect">
                          <a:avLst/>
                        </a:prstGeom>
                        <a:solidFill>
                          <a:srgbClr val="FFFFFF"/>
                        </a:solidFill>
                        <a:ln w="9525">
                          <a:solidFill>
                            <a:srgbClr val="FFFFFF"/>
                          </a:solidFill>
                          <a:miter lim="800000"/>
                          <a:headEnd/>
                          <a:tailEnd/>
                        </a:ln>
                      </wps:spPr>
                      <wps:txbx>
                        <w:txbxContent>
                          <w:p w14:paraId="1AD1B355" w14:textId="77777777" w:rsidR="008B1B8B" w:rsidRDefault="008B1B8B">
                            <w:r>
                              <w:rPr>
                                <w:rFonts w:ascii="Arial" w:hAnsi="Arial" w:cs="Arial"/>
                                <w:bCs/>
                              </w:rPr>
                              <w:t>SR5</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458E72E" id="Text Box 2" o:spid="_x0000_s1037" type="#_x0000_t202" style="position:absolute;margin-left:89.15pt;margin-top:7.1pt;width:40.3pt;height:19.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" strokecolor="white">
                <v:textbox style="mso-fit-shape-to-text:t">
                  <w:txbxContent>
                    <w:p w14:paraId="1AD1B355" w14:textId="77777777" w:rsidR="008B1B8B" w:rsidRDefault="008B1B8B">
                      <w:r>
                        <w:rPr>
                          <w:rFonts w:ascii="Arial" w:hAnsi="Arial" w:cs="Arial"/>
                          <w:bCs/>
                        </w:rPr>
                        <w:t>SR5</w:t>
                      </w:r>
                    </w:p>
                  </w:txbxContent>
                </v:textbox>
                <w10:wrap type="square"/>
              </v:shape>
            </w:pict>
          </mc:Fallback>
        </mc:AlternateContent>
      </w:r>
    </w:p>
    <w:p w14:paraId="41AF1097" w14:textId="77777777" w:rsidR="00D27DF2" w:rsidRDefault="00D27DF2" w:rsidP="00FC65C1">
      <w:pPr>
        <w:spacing w:after="120"/>
        <w:rPr>
          <w:rFonts w:ascii="Arial" w:hAnsi="Arial" w:cs="Arial"/>
          <w:bCs/>
        </w:rPr>
      </w:pPr>
    </w:p>
    <w:p w14:paraId="57A92844" w14:textId="77777777" w:rsidR="003A6DAE" w:rsidRDefault="00A109BA" w:rsidP="00FC65C1">
      <w:pPr>
        <w:spacing w:after="120"/>
        <w:rPr>
          <w:rFonts w:ascii="Arial" w:hAnsi="Arial" w:cs="Arial"/>
          <w:bCs/>
        </w:rPr>
      </w:pPr>
      <w:r>
        <w:rPr>
          <w:rFonts w:ascii="Arial" w:hAnsi="Arial" w:cs="Arial"/>
          <w:bCs/>
        </w:rPr>
        <w:lastRenderedPageBreak/>
        <w:t>However, since an Anchor UE should also be able to operate out-of-coverage, one or more Anchor UEs should also offer a subset of the LMF functionality as suggested above, i.e. be able to operate a SL positioning server UE role.</w:t>
      </w:r>
      <w:r w:rsidR="00EA63CC">
        <w:rPr>
          <w:rFonts w:ascii="Arial" w:hAnsi="Arial" w:cs="Arial"/>
          <w:bCs/>
        </w:rPr>
        <w:t xml:space="preserve"> Also, if the target UE is out of coverage, and also one or more anchor UEs may already be out-of-coverage, it implies that coverage in that area is limited. Hence, in case of partial coverage, having a connection to the LMF cannot be relied upon. Hence, also in partial coverage situations, it should be possible to use the SL positioning server UE role offered by one or more anchor UEs. In other words, the out-of-coverage operational model should also be available for use in partial coverage situations. </w:t>
      </w:r>
    </w:p>
    <w:p w14:paraId="72CE4C18" w14:textId="24EA9D81" w:rsidR="00A109BA" w:rsidRDefault="006E7F72" w:rsidP="00FC65C1">
      <w:pPr>
        <w:spacing w:after="120"/>
        <w:rPr>
          <w:rFonts w:ascii="Arial" w:hAnsi="Arial" w:cs="Arial"/>
          <w:bCs/>
        </w:rPr>
      </w:pPr>
      <w:r w:rsidRPr="00115AB5">
        <w:rPr>
          <w:rFonts w:ascii="Arial" w:hAnsi="Arial" w:cs="Arial"/>
          <w:b/>
          <w:i/>
          <w:iCs/>
          <w:u w:val="single"/>
          <w:lang w:val="en-US"/>
        </w:rPr>
        <w:t xml:space="preserve">Observation </w:t>
      </w:r>
      <w:r>
        <w:rPr>
          <w:rFonts w:ascii="Arial" w:hAnsi="Arial" w:cs="Arial"/>
          <w:b/>
          <w:i/>
          <w:iCs/>
          <w:u w:val="single"/>
          <w:lang w:val="en-US"/>
        </w:rPr>
        <w:t>1</w:t>
      </w:r>
      <w:r w:rsidRPr="00115AB5">
        <w:rPr>
          <w:rFonts w:ascii="Arial" w:hAnsi="Arial" w:cs="Arial"/>
          <w:b/>
          <w:i/>
          <w:iCs/>
          <w:u w:val="single"/>
          <w:lang w:val="en-US"/>
        </w:rPr>
        <w:t>:</w:t>
      </w:r>
      <w:r w:rsidRPr="006E7F72">
        <w:rPr>
          <w:rFonts w:ascii="Arial" w:hAnsi="Arial" w:cs="Arial"/>
          <w:b/>
          <w:i/>
          <w:iCs/>
          <w:lang w:val="en-US"/>
        </w:rPr>
        <w:t xml:space="preserve"> </w:t>
      </w:r>
      <w:r>
        <w:rPr>
          <w:rFonts w:ascii="Arial" w:hAnsi="Arial" w:cs="Arial"/>
          <w:b/>
          <w:i/>
          <w:iCs/>
          <w:lang w:val="en-US"/>
        </w:rPr>
        <w:t>If one or more of the involved UEs (Target UE and one or more Anchor UEs) are out-of-coverage</w:t>
      </w:r>
      <w:r w:rsidRPr="006E7F72">
        <w:rPr>
          <w:rFonts w:ascii="Arial" w:hAnsi="Arial" w:cs="Arial"/>
          <w:b/>
          <w:i/>
          <w:iCs/>
          <w:lang w:val="en-US"/>
        </w:rPr>
        <w:t xml:space="preserve">, it implies that </w:t>
      </w:r>
      <w:r w:rsidRPr="003A6DAE">
        <w:rPr>
          <w:rFonts w:ascii="Arial" w:hAnsi="Arial" w:cs="Arial"/>
          <w:b/>
        </w:rPr>
        <w:t>coverage in that area is limited</w:t>
      </w:r>
      <w:r w:rsidRPr="003A6DAE">
        <w:rPr>
          <w:rFonts w:ascii="Arial" w:hAnsi="Arial" w:cs="Arial"/>
          <w:b/>
        </w:rPr>
        <w:t>, and</w:t>
      </w:r>
      <w:r w:rsidRPr="003A6DAE">
        <w:rPr>
          <w:rFonts w:ascii="Arial" w:hAnsi="Arial" w:cs="Arial"/>
          <w:b/>
        </w:rPr>
        <w:t xml:space="preserve"> a connection to the LMF can</w:t>
      </w:r>
      <w:r w:rsidRPr="003A6DAE">
        <w:rPr>
          <w:rFonts w:ascii="Arial" w:hAnsi="Arial" w:cs="Arial"/>
          <w:b/>
        </w:rPr>
        <w:t xml:space="preserve"> therefore not</w:t>
      </w:r>
      <w:r w:rsidRPr="003A6DAE">
        <w:rPr>
          <w:rFonts w:ascii="Arial" w:hAnsi="Arial" w:cs="Arial"/>
          <w:b/>
        </w:rPr>
        <w:t xml:space="preserve"> be relied upon.</w:t>
      </w:r>
    </w:p>
    <w:p w14:paraId="12BAC785" w14:textId="612A4B5E" w:rsidR="009F5D72" w:rsidRDefault="00EA63CC" w:rsidP="00FC65C1">
      <w:pPr>
        <w:spacing w:after="120"/>
        <w:rPr>
          <w:rFonts w:ascii="Arial" w:hAnsi="Arial" w:cs="Arial"/>
          <w:bCs/>
        </w:rPr>
      </w:pPr>
      <w:r>
        <w:rPr>
          <w:rFonts w:ascii="Arial" w:hAnsi="Arial" w:cs="Arial"/>
          <w:bCs/>
        </w:rPr>
        <w:t>Similarly, i</w:t>
      </w:r>
      <w:r w:rsidR="0097518F">
        <w:rPr>
          <w:rFonts w:ascii="Arial" w:hAnsi="Arial" w:cs="Arial"/>
          <w:bCs/>
        </w:rPr>
        <w:t xml:space="preserve">n an alternative partial coverage scenario, the target UE is in coverage but all Anchor UEs are out-of-coverage. </w:t>
      </w:r>
      <w:r w:rsidR="009F5D72">
        <w:rPr>
          <w:rFonts w:ascii="Arial" w:hAnsi="Arial" w:cs="Arial"/>
          <w:bCs/>
        </w:rPr>
        <w:t xml:space="preserve">Given that Anchor UEs when out-of-coverage </w:t>
      </w:r>
      <w:r w:rsidR="00A109BA">
        <w:rPr>
          <w:rFonts w:ascii="Arial" w:hAnsi="Arial" w:cs="Arial"/>
          <w:bCs/>
        </w:rPr>
        <w:t>can (and will)</w:t>
      </w:r>
      <w:r w:rsidR="009F5D72">
        <w:rPr>
          <w:rFonts w:ascii="Arial" w:hAnsi="Arial" w:cs="Arial"/>
          <w:bCs/>
        </w:rPr>
        <w:t xml:space="preserve"> switch to out-of-coverage operation and </w:t>
      </w:r>
      <w:r>
        <w:rPr>
          <w:rFonts w:ascii="Arial" w:hAnsi="Arial" w:cs="Arial"/>
          <w:bCs/>
        </w:rPr>
        <w:t>can</w:t>
      </w:r>
      <w:r w:rsidR="009F5D72">
        <w:rPr>
          <w:rFonts w:ascii="Arial" w:hAnsi="Arial" w:cs="Arial"/>
          <w:bCs/>
        </w:rPr>
        <w:t xml:space="preserve"> offer </w:t>
      </w:r>
      <w:r>
        <w:rPr>
          <w:rFonts w:ascii="Arial" w:hAnsi="Arial" w:cs="Arial"/>
          <w:bCs/>
        </w:rPr>
        <w:t xml:space="preserve">the SL positioning server UE role it should be possible to use the out-of-coverage operational model in this case, and not rely on an LMF connection from the target UE. Also, the target UE may be simple device. </w:t>
      </w:r>
      <w:r w:rsidR="009F5D72">
        <w:rPr>
          <w:rFonts w:ascii="Arial" w:hAnsi="Arial" w:cs="Arial"/>
          <w:bCs/>
        </w:rPr>
        <w:t>If all Anchor UEs would need to communicate</w:t>
      </w:r>
      <w:r>
        <w:rPr>
          <w:rFonts w:ascii="Arial" w:hAnsi="Arial" w:cs="Arial"/>
          <w:bCs/>
        </w:rPr>
        <w:t xml:space="preserve"> through the Target UE to reach the LMF it would probably need to operate a ProSe U2N relay function and hence would lead to an unnecessary burden of the Target UE.</w:t>
      </w:r>
    </w:p>
    <w:p w14:paraId="342A7852" w14:textId="7EC05799" w:rsidR="006E7F72" w:rsidRDefault="006E7F72" w:rsidP="006E7F72">
      <w:pPr>
        <w:spacing w:after="120"/>
        <w:rPr>
          <w:rFonts w:ascii="Arial" w:hAnsi="Arial" w:cs="Arial"/>
          <w:bCs/>
          <w:lang w:val="en-US"/>
        </w:rPr>
      </w:pPr>
      <w:r w:rsidRPr="00115AB5">
        <w:rPr>
          <w:rFonts w:ascii="Arial" w:hAnsi="Arial" w:cs="Arial"/>
          <w:b/>
          <w:i/>
          <w:iCs/>
          <w:u w:val="single"/>
          <w:lang w:val="en-US"/>
        </w:rPr>
        <w:t xml:space="preserve">Observation </w:t>
      </w:r>
      <w:r>
        <w:rPr>
          <w:rFonts w:ascii="Arial" w:hAnsi="Arial" w:cs="Arial"/>
          <w:b/>
          <w:i/>
          <w:iCs/>
          <w:u w:val="single"/>
          <w:lang w:val="en-US"/>
        </w:rPr>
        <w:t>2</w:t>
      </w:r>
      <w:r w:rsidRPr="00115AB5">
        <w:rPr>
          <w:rFonts w:ascii="Arial" w:hAnsi="Arial" w:cs="Arial"/>
          <w:b/>
          <w:i/>
          <w:iCs/>
          <w:u w:val="single"/>
          <w:lang w:val="en-US"/>
        </w:rPr>
        <w:t>:</w:t>
      </w:r>
      <w:r w:rsidRPr="006E7F72">
        <w:rPr>
          <w:rFonts w:ascii="Arial" w:hAnsi="Arial" w:cs="Arial"/>
          <w:b/>
          <w:i/>
          <w:iCs/>
          <w:lang w:val="en-US"/>
        </w:rPr>
        <w:t xml:space="preserve"> </w:t>
      </w:r>
      <w:r>
        <w:rPr>
          <w:rFonts w:ascii="Arial" w:hAnsi="Arial" w:cs="Arial"/>
          <w:b/>
          <w:i/>
          <w:iCs/>
          <w:lang w:val="en-US"/>
        </w:rPr>
        <w:t>Using a Target UE to let out-of-coverage Anchor UEs connect to the LMF may lead to unnecessary burden of the Target UE.</w:t>
      </w:r>
    </w:p>
    <w:p w14:paraId="6E3D1211" w14:textId="446DC912" w:rsidR="009F5D72" w:rsidRDefault="00BF1168" w:rsidP="00FC65C1">
      <w:pPr>
        <w:spacing w:after="120"/>
        <w:rPr>
          <w:rFonts w:ascii="Arial" w:hAnsi="Arial" w:cs="Arial"/>
          <w:bCs/>
        </w:rPr>
      </w:pPr>
      <w:r>
        <w:rPr>
          <w:rFonts w:ascii="Arial" w:hAnsi="Arial" w:cs="Arial"/>
          <w:bCs/>
        </w:rPr>
        <w:t>Therefore, we propose that the out-of-coverage operational model using a SL positioning server UE should also be available for partial coverage situations.</w:t>
      </w:r>
    </w:p>
    <w:p w14:paraId="512EFF81" w14:textId="6BC3B9AD" w:rsidR="00BF1168" w:rsidRPr="003A6DAE" w:rsidRDefault="00BF1168" w:rsidP="00FC65C1">
      <w:pPr>
        <w:spacing w:after="120"/>
        <w:rPr>
          <w:rFonts w:ascii="Arial" w:hAnsi="Arial" w:cs="Arial"/>
          <w:b/>
          <w:i/>
          <w:iCs/>
        </w:rPr>
      </w:pPr>
      <w:r w:rsidRPr="003A6DAE">
        <w:rPr>
          <w:rFonts w:ascii="Arial" w:hAnsi="Arial" w:cs="Arial"/>
          <w:b/>
          <w:i/>
          <w:iCs/>
          <w:u w:val="single"/>
        </w:rPr>
        <w:t>Proposal 3</w:t>
      </w:r>
      <w:r>
        <w:rPr>
          <w:rFonts w:ascii="Arial" w:hAnsi="Arial" w:cs="Arial"/>
          <w:b/>
          <w:i/>
          <w:iCs/>
        </w:rPr>
        <w:t xml:space="preserve">: </w:t>
      </w:r>
      <w:r w:rsidRPr="00BF1168">
        <w:rPr>
          <w:rFonts w:ascii="Arial" w:hAnsi="Arial" w:cs="Arial"/>
          <w:b/>
          <w:i/>
          <w:iCs/>
        </w:rPr>
        <w:t xml:space="preserve">the </w:t>
      </w:r>
      <w:r w:rsidRPr="003A6DAE">
        <w:rPr>
          <w:rFonts w:ascii="Arial" w:hAnsi="Arial" w:cs="Arial"/>
          <w:b/>
          <w:i/>
          <w:iCs/>
        </w:rPr>
        <w:t xml:space="preserve">out-of-coverage operational model using a SL positioning server UE should also be available </w:t>
      </w:r>
      <w:r w:rsidRPr="003A6DAE">
        <w:rPr>
          <w:rFonts w:ascii="Arial" w:hAnsi="Arial" w:cs="Arial"/>
          <w:b/>
          <w:i/>
          <w:iCs/>
        </w:rPr>
        <w:t>for partial coverage situations.</w:t>
      </w:r>
    </w:p>
    <w:p w14:paraId="463A9C3C" w14:textId="77777777" w:rsidR="00407743" w:rsidRDefault="00407743" w:rsidP="00FC65C1">
      <w:pPr>
        <w:spacing w:after="120"/>
        <w:rPr>
          <w:rFonts w:ascii="Arial" w:hAnsi="Arial" w:cs="Arial"/>
          <w:b/>
        </w:rPr>
      </w:pPr>
    </w:p>
    <w:p w14:paraId="631FA57F" w14:textId="39179539" w:rsidR="00FC65C1" w:rsidRPr="004F0B60" w:rsidRDefault="00FC65C1" w:rsidP="00FC65C1">
      <w:pPr>
        <w:spacing w:after="120"/>
        <w:rPr>
          <w:rFonts w:ascii="Arial" w:hAnsi="Arial" w:cs="Arial"/>
          <w:b/>
          <w:lang w:val="en-US"/>
        </w:rPr>
      </w:pPr>
      <w:r w:rsidRPr="004F0B60">
        <w:rPr>
          <w:rFonts w:ascii="Arial" w:hAnsi="Arial" w:cs="Arial"/>
          <w:b/>
          <w:lang w:val="en-US"/>
        </w:rPr>
        <w:t>2.2</w:t>
      </w:r>
      <w:r w:rsidRPr="004F0B60">
        <w:rPr>
          <w:rFonts w:ascii="Arial" w:hAnsi="Arial" w:cs="Arial"/>
          <w:b/>
          <w:lang w:val="en-US"/>
        </w:rPr>
        <w:tab/>
      </w:r>
      <w:r w:rsidR="00684F79" w:rsidRPr="004F0B60">
        <w:rPr>
          <w:rFonts w:ascii="Arial" w:hAnsi="Arial" w:cs="Arial"/>
          <w:b/>
          <w:lang w:val="en-US"/>
        </w:rPr>
        <w:t>PC5-</w:t>
      </w:r>
      <w:r w:rsidR="002F2157" w:rsidRPr="004F0B60">
        <w:rPr>
          <w:rFonts w:ascii="Arial" w:hAnsi="Arial" w:cs="Arial"/>
          <w:b/>
          <w:lang w:val="en-US"/>
        </w:rPr>
        <w:t>U</w:t>
      </w:r>
      <w:r w:rsidR="000F0920">
        <w:rPr>
          <w:rFonts w:ascii="Arial" w:hAnsi="Arial" w:cs="Arial"/>
          <w:b/>
          <w:lang w:val="en-US"/>
        </w:rPr>
        <w:t>,</w:t>
      </w:r>
      <w:r w:rsidR="00684F79" w:rsidRPr="004F0B60">
        <w:rPr>
          <w:rFonts w:ascii="Arial" w:hAnsi="Arial" w:cs="Arial"/>
          <w:b/>
          <w:lang w:val="en-US"/>
        </w:rPr>
        <w:t>PC5-</w:t>
      </w:r>
      <w:r w:rsidR="002F2157" w:rsidRPr="004F0B60">
        <w:rPr>
          <w:rFonts w:ascii="Arial" w:hAnsi="Arial" w:cs="Arial"/>
          <w:b/>
          <w:lang w:val="en-US"/>
        </w:rPr>
        <w:t xml:space="preserve">S </w:t>
      </w:r>
      <w:r w:rsidR="000F0920">
        <w:rPr>
          <w:rFonts w:ascii="Arial" w:hAnsi="Arial" w:cs="Arial"/>
          <w:b/>
          <w:lang w:val="en-US"/>
        </w:rPr>
        <w:t>or</w:t>
      </w:r>
      <w:r w:rsidR="002F2157" w:rsidRPr="004F0B60">
        <w:rPr>
          <w:rFonts w:ascii="Arial" w:hAnsi="Arial" w:cs="Arial"/>
          <w:b/>
          <w:lang w:val="en-US"/>
        </w:rPr>
        <w:t xml:space="preserve"> PC5-D</w:t>
      </w:r>
      <w:r w:rsidR="004F0B60" w:rsidRPr="004F0B60">
        <w:rPr>
          <w:rFonts w:ascii="Arial" w:hAnsi="Arial" w:cs="Arial"/>
          <w:b/>
          <w:lang w:val="en-US"/>
        </w:rPr>
        <w:t xml:space="preserve"> fo</w:t>
      </w:r>
      <w:r w:rsidR="004F0B60">
        <w:rPr>
          <w:rFonts w:ascii="Arial" w:hAnsi="Arial" w:cs="Arial"/>
          <w:b/>
          <w:lang w:val="en-US"/>
        </w:rPr>
        <w:t>r SR5</w:t>
      </w:r>
      <w:r w:rsidR="00684F79" w:rsidRPr="004F0B60">
        <w:rPr>
          <w:rFonts w:ascii="Arial" w:hAnsi="Arial" w:cs="Arial"/>
          <w:b/>
          <w:lang w:val="en-US"/>
        </w:rPr>
        <w:tab/>
      </w:r>
    </w:p>
    <w:p w14:paraId="501CD66C" w14:textId="75CA3E1A" w:rsidR="00FC65C1" w:rsidRDefault="00684F79" w:rsidP="00FC65C1">
      <w:pPr>
        <w:spacing w:after="120"/>
        <w:rPr>
          <w:rFonts w:ascii="Arial" w:hAnsi="Arial" w:cs="Arial"/>
          <w:bCs/>
          <w:lang w:val="en-US"/>
        </w:rPr>
      </w:pPr>
      <w:r w:rsidRPr="00684F79">
        <w:rPr>
          <w:rFonts w:ascii="Arial" w:hAnsi="Arial" w:cs="Arial"/>
          <w:bCs/>
          <w:lang w:val="en-US"/>
        </w:rPr>
        <w:t>For SR5 different options a</w:t>
      </w:r>
      <w:r>
        <w:rPr>
          <w:rFonts w:ascii="Arial" w:hAnsi="Arial" w:cs="Arial"/>
          <w:bCs/>
          <w:lang w:val="en-US"/>
        </w:rPr>
        <w:t xml:space="preserve">re being considered. One of these is to </w:t>
      </w:r>
      <w:r w:rsidR="002F2157">
        <w:rPr>
          <w:rFonts w:ascii="Arial" w:hAnsi="Arial" w:cs="Arial"/>
          <w:bCs/>
          <w:lang w:val="en-US"/>
        </w:rPr>
        <w:t>first establish a PC5 direct connection, set up an IP connection, and only then start exchanging</w:t>
      </w:r>
      <w:r w:rsidR="0020784B">
        <w:rPr>
          <w:rFonts w:ascii="Arial" w:hAnsi="Arial" w:cs="Arial"/>
          <w:bCs/>
          <w:lang w:val="en-US"/>
        </w:rPr>
        <w:t xml:space="preserve"> messages for </w:t>
      </w:r>
      <w:bookmarkStart w:id="0" w:name="_Hlk110960848"/>
      <w:r w:rsidR="0020784B">
        <w:rPr>
          <w:rFonts w:ascii="Arial" w:hAnsi="Arial" w:cs="Arial"/>
          <w:bCs/>
          <w:lang w:val="en-US"/>
        </w:rPr>
        <w:t>setting up the session and configuring the parameters for</w:t>
      </w:r>
      <w:r w:rsidR="002F2157">
        <w:rPr>
          <w:rFonts w:ascii="Arial" w:hAnsi="Arial" w:cs="Arial"/>
          <w:bCs/>
          <w:lang w:val="en-US"/>
        </w:rPr>
        <w:t xml:space="preserve"> ranging</w:t>
      </w:r>
      <w:bookmarkEnd w:id="0"/>
      <w:r w:rsidR="002F2157">
        <w:rPr>
          <w:rFonts w:ascii="Arial" w:hAnsi="Arial" w:cs="Arial"/>
          <w:bCs/>
          <w:lang w:val="en-US"/>
        </w:rPr>
        <w:t xml:space="preserve"> over PC5-U. Another option is to extend PC5-S </w:t>
      </w:r>
      <w:r w:rsidR="00BF1216">
        <w:rPr>
          <w:rFonts w:ascii="Arial" w:hAnsi="Arial" w:cs="Arial"/>
          <w:bCs/>
          <w:lang w:val="en-US"/>
        </w:rPr>
        <w:t xml:space="preserve">and possibly also PC5-D </w:t>
      </w:r>
      <w:r w:rsidR="002F2157">
        <w:rPr>
          <w:rFonts w:ascii="Arial" w:hAnsi="Arial" w:cs="Arial"/>
          <w:bCs/>
          <w:lang w:val="en-US"/>
        </w:rPr>
        <w:t>with new message</w:t>
      </w:r>
      <w:r w:rsidR="00BF1216">
        <w:rPr>
          <w:rFonts w:ascii="Arial" w:hAnsi="Arial" w:cs="Arial"/>
          <w:bCs/>
          <w:lang w:val="en-US"/>
        </w:rPr>
        <w:t>s</w:t>
      </w:r>
      <w:r w:rsidR="002F2157">
        <w:rPr>
          <w:rFonts w:ascii="Arial" w:hAnsi="Arial" w:cs="Arial"/>
          <w:bCs/>
          <w:lang w:val="en-US"/>
        </w:rPr>
        <w:t xml:space="preserve"> </w:t>
      </w:r>
      <w:r w:rsidR="00F3189A">
        <w:rPr>
          <w:rFonts w:ascii="Arial" w:hAnsi="Arial" w:cs="Arial"/>
          <w:bCs/>
          <w:lang w:val="en-US"/>
        </w:rPr>
        <w:t xml:space="preserve">or </w:t>
      </w:r>
      <w:r w:rsidR="002F2157">
        <w:rPr>
          <w:rFonts w:ascii="Arial" w:hAnsi="Arial" w:cs="Arial"/>
          <w:bCs/>
          <w:lang w:val="en-US"/>
        </w:rPr>
        <w:t xml:space="preserve">information elements specific for </w:t>
      </w:r>
      <w:r w:rsidR="00BF1216">
        <w:rPr>
          <w:rFonts w:ascii="Arial" w:hAnsi="Arial" w:cs="Arial"/>
          <w:bCs/>
          <w:lang w:val="en-US"/>
        </w:rPr>
        <w:t xml:space="preserve">ranging. </w:t>
      </w:r>
      <w:r w:rsidR="000F0920">
        <w:rPr>
          <w:rFonts w:ascii="Arial" w:hAnsi="Arial" w:cs="Arial"/>
          <w:bCs/>
          <w:lang w:val="en-US"/>
        </w:rPr>
        <w:t xml:space="preserve">Another option is to use PC5-U groupcast/multicast/broadcast. </w:t>
      </w:r>
    </w:p>
    <w:p w14:paraId="0DAED2F4" w14:textId="0B44844C" w:rsidR="000F0920" w:rsidRDefault="000F0920" w:rsidP="00FC65C1">
      <w:pPr>
        <w:spacing w:after="120"/>
        <w:rPr>
          <w:rFonts w:ascii="Arial" w:hAnsi="Arial" w:cs="Arial"/>
          <w:bCs/>
          <w:lang w:val="en-US"/>
        </w:rPr>
      </w:pPr>
      <w:r>
        <w:rPr>
          <w:rFonts w:ascii="Arial" w:hAnsi="Arial" w:cs="Arial"/>
          <w:bCs/>
          <w:lang w:val="en-US"/>
        </w:rPr>
        <w:t xml:space="preserve">In addition to this discussion is the discussion on session-based and session-less based operation. We think both can and should be supported. We think that for session-based operation, using PC5-S to establish the unicast connections to be able to exhange encapsulated LPP commands, possible in combination with capability exchange in PC5-D (either having a ranging capability IE directly added to ProSe discovery messages or using the metadata field of ProSe discovery messsage to encapsulate the respective LPP </w:t>
      </w:r>
      <w:r w:rsidRPr="003A6DAE">
        <w:rPr>
          <w:rFonts w:ascii="Arial" w:hAnsi="Arial" w:cs="Arial"/>
          <w:bCs/>
          <w:i/>
          <w:iCs/>
          <w:lang w:val="en-US"/>
        </w:rPr>
        <w:t>ProvideCapabilities</w:t>
      </w:r>
      <w:r>
        <w:rPr>
          <w:rFonts w:ascii="Arial" w:hAnsi="Arial" w:cs="Arial"/>
          <w:bCs/>
          <w:lang w:val="en-US"/>
        </w:rPr>
        <w:t xml:space="preserve"> command), is the most appropriate solution, since for unicast connections using </w:t>
      </w:r>
      <w:r w:rsidR="00BF1216">
        <w:rPr>
          <w:rFonts w:ascii="Arial" w:hAnsi="Arial" w:cs="Arial"/>
          <w:bCs/>
          <w:lang w:val="en-US"/>
        </w:rPr>
        <w:t xml:space="preserve">PC5-U will increase the connection setup time, and increase the latency of the </w:t>
      </w:r>
      <w:r w:rsidR="0020784B">
        <w:rPr>
          <w:rFonts w:ascii="Arial" w:hAnsi="Arial" w:cs="Arial"/>
          <w:bCs/>
          <w:lang w:val="en-US"/>
        </w:rPr>
        <w:t xml:space="preserve">entire </w:t>
      </w:r>
      <w:r w:rsidR="00BF1216">
        <w:rPr>
          <w:rFonts w:ascii="Arial" w:hAnsi="Arial" w:cs="Arial"/>
          <w:bCs/>
          <w:lang w:val="en-US"/>
        </w:rPr>
        <w:t>ranging procedure</w:t>
      </w:r>
      <w:r>
        <w:rPr>
          <w:rFonts w:ascii="Arial" w:hAnsi="Arial" w:cs="Arial"/>
          <w:bCs/>
          <w:lang w:val="en-US"/>
        </w:rPr>
        <w:t>.</w:t>
      </w:r>
    </w:p>
    <w:p w14:paraId="159E8F60" w14:textId="6409DE66" w:rsidR="009C3699" w:rsidRDefault="00470E6F" w:rsidP="00FC65C1">
      <w:pPr>
        <w:spacing w:after="120"/>
        <w:rPr>
          <w:rFonts w:ascii="Arial" w:hAnsi="Arial" w:cs="Arial"/>
          <w:bCs/>
          <w:lang w:val="en-US"/>
        </w:rPr>
      </w:pPr>
      <w:r>
        <w:rPr>
          <w:rFonts w:ascii="Arial" w:hAnsi="Arial" w:cs="Arial"/>
          <w:bCs/>
          <w:lang w:val="en-US"/>
        </w:rPr>
        <w:t xml:space="preserve">However, for session-less operation, we </w:t>
      </w:r>
      <w:r w:rsidR="009C3699">
        <w:rPr>
          <w:rFonts w:ascii="Arial" w:hAnsi="Arial" w:cs="Arial"/>
          <w:bCs/>
          <w:lang w:val="en-US"/>
        </w:rPr>
        <w:t>can</w:t>
      </w:r>
      <w:r>
        <w:rPr>
          <w:rFonts w:ascii="Arial" w:hAnsi="Arial" w:cs="Arial"/>
          <w:bCs/>
          <w:lang w:val="en-US"/>
        </w:rPr>
        <w:t xml:space="preserve"> consider PC5-D </w:t>
      </w:r>
      <w:r w:rsidR="009C3699">
        <w:rPr>
          <w:rFonts w:ascii="Arial" w:hAnsi="Arial" w:cs="Arial"/>
          <w:bCs/>
          <w:lang w:val="en-US"/>
        </w:rPr>
        <w:t>(</w:t>
      </w:r>
      <w:r w:rsidR="009C3699">
        <w:rPr>
          <w:rFonts w:ascii="Arial" w:hAnsi="Arial" w:cs="Arial"/>
          <w:bCs/>
          <w:lang w:val="en-US"/>
        </w:rPr>
        <w:t>using the metadata field of ProSe discovery messsage to encapsulate the respective LPP</w:t>
      </w:r>
      <w:r w:rsidR="009C3699">
        <w:rPr>
          <w:rFonts w:ascii="Arial" w:hAnsi="Arial" w:cs="Arial"/>
          <w:bCs/>
          <w:lang w:val="en-US"/>
        </w:rPr>
        <w:t xml:space="preserve"> </w:t>
      </w:r>
      <w:r w:rsidR="009C3699">
        <w:rPr>
          <w:rFonts w:ascii="Arial" w:hAnsi="Arial" w:cs="Arial"/>
          <w:bCs/>
          <w:lang w:val="en-US"/>
        </w:rPr>
        <w:t>command</w:t>
      </w:r>
      <w:r w:rsidR="009C3699">
        <w:rPr>
          <w:rFonts w:ascii="Arial" w:hAnsi="Arial" w:cs="Arial"/>
          <w:bCs/>
          <w:lang w:val="en-US"/>
        </w:rPr>
        <w:t xml:space="preserve">s) </w:t>
      </w:r>
      <w:r>
        <w:rPr>
          <w:rFonts w:ascii="Arial" w:hAnsi="Arial" w:cs="Arial"/>
          <w:bCs/>
          <w:lang w:val="en-US"/>
        </w:rPr>
        <w:t>and/or PC5-U groupcast/multicast/broadcast operation</w:t>
      </w:r>
      <w:r w:rsidR="009C3699">
        <w:rPr>
          <w:rFonts w:ascii="Arial" w:hAnsi="Arial" w:cs="Arial"/>
          <w:bCs/>
          <w:lang w:val="en-US"/>
        </w:rPr>
        <w:t xml:space="preserve"> as it seems most appropriate in that case that all UEs (i.e. Target UE and one or more Anchor UEs) involved in the sidelink ranging can freely exchange the information between all UEs at once.</w:t>
      </w:r>
    </w:p>
    <w:p w14:paraId="69C36D32" w14:textId="23FC3BDC" w:rsidR="00470E6F" w:rsidRDefault="009C3699" w:rsidP="00FC65C1">
      <w:pPr>
        <w:spacing w:after="120"/>
        <w:rPr>
          <w:rFonts w:ascii="Arial" w:hAnsi="Arial" w:cs="Arial"/>
          <w:bCs/>
          <w:lang w:val="en-US"/>
        </w:rPr>
      </w:pPr>
      <w:r>
        <w:rPr>
          <w:rFonts w:ascii="Arial" w:hAnsi="Arial" w:cs="Arial"/>
          <w:bCs/>
          <w:lang w:val="en-US"/>
        </w:rPr>
        <w:t>Hence, the choice of PC5-U, PC5-S or PC5-D may differ for session-based versus session-less operation.</w:t>
      </w:r>
    </w:p>
    <w:p w14:paraId="1E912018" w14:textId="45FA1FDE" w:rsidR="006E7F72" w:rsidRDefault="006E7F72" w:rsidP="00FC65C1">
      <w:pPr>
        <w:spacing w:after="120"/>
        <w:rPr>
          <w:rFonts w:ascii="Arial" w:hAnsi="Arial" w:cs="Arial"/>
          <w:bCs/>
          <w:lang w:val="en-US"/>
        </w:rPr>
      </w:pPr>
      <w:r w:rsidRPr="00115AB5">
        <w:rPr>
          <w:rFonts w:ascii="Arial" w:hAnsi="Arial" w:cs="Arial"/>
          <w:b/>
          <w:i/>
          <w:iCs/>
          <w:u w:val="single"/>
          <w:lang w:val="en-US"/>
        </w:rPr>
        <w:t xml:space="preserve">Observation </w:t>
      </w:r>
      <w:r>
        <w:rPr>
          <w:rFonts w:ascii="Arial" w:hAnsi="Arial" w:cs="Arial"/>
          <w:b/>
          <w:i/>
          <w:iCs/>
          <w:u w:val="single"/>
          <w:lang w:val="en-US"/>
        </w:rPr>
        <w:t>3</w:t>
      </w:r>
      <w:r w:rsidRPr="00115AB5">
        <w:rPr>
          <w:rFonts w:ascii="Arial" w:hAnsi="Arial" w:cs="Arial"/>
          <w:b/>
          <w:i/>
          <w:iCs/>
          <w:u w:val="single"/>
          <w:lang w:val="en-US"/>
        </w:rPr>
        <w:t>:</w:t>
      </w:r>
      <w:r w:rsidRPr="006E7F72">
        <w:rPr>
          <w:rFonts w:ascii="Arial" w:hAnsi="Arial" w:cs="Arial"/>
          <w:b/>
          <w:i/>
          <w:iCs/>
          <w:lang w:val="en-US"/>
        </w:rPr>
        <w:t xml:space="preserve"> </w:t>
      </w:r>
      <w:r w:rsidRPr="003A6DAE">
        <w:rPr>
          <w:rFonts w:ascii="Arial" w:hAnsi="Arial" w:cs="Arial"/>
          <w:b/>
          <w:i/>
          <w:iCs/>
          <w:lang w:val="en-US"/>
        </w:rPr>
        <w:t>T</w:t>
      </w:r>
      <w:r w:rsidRPr="003A6DAE">
        <w:rPr>
          <w:rFonts w:ascii="Arial" w:hAnsi="Arial" w:cs="Arial"/>
          <w:b/>
          <w:i/>
          <w:iCs/>
          <w:lang w:val="en-US"/>
        </w:rPr>
        <w:t>he choice of PC5-U, PC5-S or PC5-D may differ for session-based versus session-less operation</w:t>
      </w:r>
      <w:r w:rsidRPr="003A6DAE">
        <w:rPr>
          <w:rFonts w:ascii="Arial" w:hAnsi="Arial" w:cs="Arial"/>
          <w:b/>
          <w:i/>
          <w:iCs/>
          <w:lang w:val="en-US"/>
        </w:rPr>
        <w:t>.</w:t>
      </w:r>
    </w:p>
    <w:p w14:paraId="5EF799F7" w14:textId="46BCAF3F" w:rsidR="003E52C4" w:rsidRPr="004F0B60" w:rsidRDefault="003E52C4" w:rsidP="003E52C4">
      <w:pPr>
        <w:spacing w:after="120"/>
        <w:rPr>
          <w:rFonts w:ascii="Arial" w:hAnsi="Arial" w:cs="Arial"/>
          <w:b/>
          <w:i/>
          <w:iCs/>
        </w:rPr>
      </w:pPr>
      <w:r w:rsidRPr="00115AB5">
        <w:rPr>
          <w:rFonts w:ascii="Arial" w:hAnsi="Arial" w:cs="Arial"/>
          <w:b/>
          <w:i/>
          <w:iCs/>
          <w:u w:val="single"/>
        </w:rPr>
        <w:t xml:space="preserve">Proposal </w:t>
      </w:r>
      <w:r w:rsidR="009C3699">
        <w:rPr>
          <w:rFonts w:ascii="Arial" w:hAnsi="Arial" w:cs="Arial"/>
          <w:b/>
          <w:i/>
          <w:iCs/>
          <w:u w:val="single"/>
        </w:rPr>
        <w:t>4</w:t>
      </w:r>
      <w:r w:rsidRPr="00115AB5">
        <w:rPr>
          <w:rFonts w:ascii="Arial" w:hAnsi="Arial" w:cs="Arial"/>
          <w:b/>
          <w:i/>
          <w:iCs/>
          <w:u w:val="single"/>
        </w:rPr>
        <w:t>:</w:t>
      </w:r>
      <w:r w:rsidRPr="004F0B60">
        <w:rPr>
          <w:rFonts w:ascii="Arial" w:hAnsi="Arial" w:cs="Arial"/>
          <w:b/>
          <w:i/>
          <w:iCs/>
        </w:rPr>
        <w:t xml:space="preserve"> </w:t>
      </w:r>
      <w:r w:rsidR="004F0B60" w:rsidRPr="004F0B60">
        <w:rPr>
          <w:rFonts w:ascii="Arial" w:hAnsi="Arial" w:cs="Arial"/>
          <w:b/>
          <w:i/>
          <w:iCs/>
        </w:rPr>
        <w:t>Use a combination of PC5-S and PC5-D for ranging protocol procedures over SR5</w:t>
      </w:r>
      <w:r w:rsidR="009C3699">
        <w:rPr>
          <w:rFonts w:ascii="Arial" w:hAnsi="Arial" w:cs="Arial"/>
          <w:b/>
          <w:i/>
          <w:iCs/>
        </w:rPr>
        <w:t xml:space="preserve"> when using session-based ranging/SL positioning</w:t>
      </w:r>
      <w:r w:rsidR="00F3189A">
        <w:rPr>
          <w:rFonts w:ascii="Arial" w:hAnsi="Arial" w:cs="Arial"/>
          <w:b/>
          <w:i/>
          <w:iCs/>
        </w:rPr>
        <w:t xml:space="preserve">, and </w:t>
      </w:r>
      <w:r w:rsidR="009C3699">
        <w:rPr>
          <w:rFonts w:ascii="Arial" w:hAnsi="Arial" w:cs="Arial"/>
          <w:b/>
          <w:i/>
          <w:iCs/>
        </w:rPr>
        <w:t xml:space="preserve">make a selection between PC5-D and PC5-U for session-less </w:t>
      </w:r>
      <w:r w:rsidR="00F3189A">
        <w:rPr>
          <w:rFonts w:ascii="Arial" w:hAnsi="Arial" w:cs="Arial"/>
          <w:b/>
          <w:i/>
          <w:iCs/>
        </w:rPr>
        <w:t>ranging</w:t>
      </w:r>
      <w:r w:rsidR="009C3699">
        <w:rPr>
          <w:rFonts w:ascii="Arial" w:hAnsi="Arial" w:cs="Arial"/>
          <w:b/>
          <w:i/>
          <w:iCs/>
        </w:rPr>
        <w:t>/SL positioning</w:t>
      </w:r>
      <w:r w:rsidR="004F0B60" w:rsidRPr="004F0B60">
        <w:rPr>
          <w:rFonts w:ascii="Arial" w:hAnsi="Arial" w:cs="Arial"/>
          <w:b/>
          <w:i/>
          <w:iCs/>
        </w:rPr>
        <w:t>.</w:t>
      </w:r>
    </w:p>
    <w:p w14:paraId="5BDA8BBE" w14:textId="77777777" w:rsidR="003E52C4" w:rsidRDefault="003E52C4" w:rsidP="00FC65C1">
      <w:pPr>
        <w:spacing w:after="120"/>
        <w:rPr>
          <w:rFonts w:ascii="Arial" w:hAnsi="Arial" w:cs="Arial"/>
          <w:bCs/>
        </w:rPr>
      </w:pPr>
    </w:p>
    <w:p w14:paraId="6A2FF141" w14:textId="77777777" w:rsidR="004E3F91" w:rsidRDefault="00FC65C1" w:rsidP="00234F15">
      <w:pPr>
        <w:spacing w:after="120"/>
        <w:rPr>
          <w:rFonts w:ascii="Arial" w:hAnsi="Arial" w:cs="Arial"/>
          <w:b/>
        </w:rPr>
      </w:pPr>
      <w:r w:rsidRPr="00EB02F2">
        <w:rPr>
          <w:rFonts w:ascii="Arial" w:hAnsi="Arial" w:cs="Arial"/>
          <w:b/>
        </w:rPr>
        <w:t>2.3</w:t>
      </w:r>
      <w:r w:rsidRPr="00EB02F2">
        <w:rPr>
          <w:rFonts w:ascii="Arial" w:hAnsi="Arial" w:cs="Arial"/>
          <w:b/>
        </w:rPr>
        <w:tab/>
      </w:r>
      <w:r w:rsidR="00BE306A">
        <w:rPr>
          <w:rFonts w:ascii="Arial" w:hAnsi="Arial" w:cs="Arial"/>
          <w:b/>
        </w:rPr>
        <w:t>Considerations for</w:t>
      </w:r>
      <w:r w:rsidR="00745514">
        <w:rPr>
          <w:rFonts w:ascii="Arial" w:hAnsi="Arial" w:cs="Arial"/>
          <w:b/>
        </w:rPr>
        <w:t xml:space="preserve"> SR5 interface and</w:t>
      </w:r>
      <w:r w:rsidR="00BE306A">
        <w:rPr>
          <w:rFonts w:ascii="Arial" w:hAnsi="Arial" w:cs="Arial"/>
          <w:b/>
        </w:rPr>
        <w:t xml:space="preserve"> interface with LMF</w:t>
      </w:r>
    </w:p>
    <w:p w14:paraId="4C4746C5" w14:textId="5750540C" w:rsidR="00AC3310" w:rsidRDefault="00BE306A" w:rsidP="00BE306A">
      <w:pPr>
        <w:spacing w:after="120"/>
        <w:rPr>
          <w:rFonts w:ascii="Arial" w:hAnsi="Arial" w:cs="Arial"/>
          <w:bCs/>
          <w:lang w:val="en-US"/>
        </w:rPr>
      </w:pPr>
      <w:bookmarkStart w:id="1" w:name="_Hlk110889188"/>
      <w:r>
        <w:rPr>
          <w:rFonts w:ascii="Arial" w:hAnsi="Arial" w:cs="Arial"/>
          <w:bCs/>
          <w:lang w:val="en-US"/>
        </w:rPr>
        <w:t>Since the Target UE may be out-of-coverage in many ranging/sidelink positioning scenarios, it is more likely to interact with the Anchor UE over SR5 rather than with the LMF directly</w:t>
      </w:r>
      <w:r w:rsidR="009C3699">
        <w:rPr>
          <w:rFonts w:ascii="Arial" w:hAnsi="Arial" w:cs="Arial"/>
          <w:bCs/>
          <w:lang w:val="en-US"/>
        </w:rPr>
        <w:t xml:space="preserve"> for ranging/SL positioning</w:t>
      </w:r>
      <w:r>
        <w:rPr>
          <w:rFonts w:ascii="Arial" w:hAnsi="Arial" w:cs="Arial"/>
          <w:bCs/>
          <w:lang w:val="en-US"/>
        </w:rPr>
        <w:t>. The Anchor UE may configure</w:t>
      </w:r>
      <w:r w:rsidR="00E71A0F">
        <w:rPr>
          <w:rFonts w:ascii="Arial" w:hAnsi="Arial" w:cs="Arial"/>
          <w:bCs/>
          <w:lang w:val="en-US"/>
        </w:rPr>
        <w:t xml:space="preserve"> a Target UE or </w:t>
      </w:r>
      <w:r>
        <w:rPr>
          <w:rFonts w:ascii="Arial" w:hAnsi="Arial" w:cs="Arial"/>
          <w:bCs/>
          <w:lang w:val="en-US"/>
        </w:rPr>
        <w:t>interact with a Target UE on behalf of the LMF</w:t>
      </w:r>
      <w:r w:rsidR="00E71A0F">
        <w:rPr>
          <w:rFonts w:ascii="Arial" w:hAnsi="Arial" w:cs="Arial"/>
          <w:bCs/>
          <w:lang w:val="en-US"/>
        </w:rPr>
        <w:t xml:space="preserve">, at least for the dynamic aspects. </w:t>
      </w:r>
    </w:p>
    <w:p w14:paraId="6572CC94" w14:textId="3F04A2D8" w:rsidR="00AC3310" w:rsidRDefault="00AC3310" w:rsidP="00AC3310">
      <w:pPr>
        <w:spacing w:after="120"/>
        <w:rPr>
          <w:rFonts w:ascii="Arial" w:hAnsi="Arial" w:cs="Arial"/>
          <w:bCs/>
          <w:lang w:val="en-US"/>
        </w:rPr>
      </w:pPr>
      <w:r>
        <w:rPr>
          <w:rFonts w:ascii="Arial" w:hAnsi="Arial" w:cs="Arial"/>
          <w:bCs/>
          <w:lang w:val="en-US"/>
        </w:rPr>
        <w:t>Possible dynamically configurable parameters of a Ranging UE</w:t>
      </w:r>
      <w:r w:rsidR="00572C30">
        <w:rPr>
          <w:rFonts w:ascii="Arial" w:hAnsi="Arial" w:cs="Arial"/>
          <w:bCs/>
          <w:lang w:val="en-US"/>
        </w:rPr>
        <w:t xml:space="preserve"> (i.e. Target UE or Anchor UE)</w:t>
      </w:r>
      <w:r>
        <w:rPr>
          <w:rFonts w:ascii="Arial" w:hAnsi="Arial" w:cs="Arial"/>
          <w:bCs/>
          <w:lang w:val="en-US"/>
        </w:rPr>
        <w:t xml:space="preserve"> to consider are:</w:t>
      </w:r>
    </w:p>
    <w:p w14:paraId="001F41E1" w14:textId="77777777" w:rsidR="00AC3310" w:rsidRPr="00E71A0F" w:rsidRDefault="00AC3310" w:rsidP="00AC3310">
      <w:pPr>
        <w:spacing w:after="120"/>
        <w:rPr>
          <w:rFonts w:ascii="Arial" w:hAnsi="Arial" w:cs="Arial"/>
          <w:bCs/>
          <w:lang w:val="en-US"/>
        </w:rPr>
      </w:pPr>
      <w:r w:rsidRPr="00E71A0F">
        <w:rPr>
          <w:rFonts w:ascii="Arial" w:hAnsi="Arial" w:cs="Arial"/>
          <w:bCs/>
          <w:lang w:val="en-US"/>
        </w:rPr>
        <w:t>o</w:t>
      </w:r>
      <w:r w:rsidRPr="00E71A0F">
        <w:rPr>
          <w:rFonts w:ascii="Arial" w:hAnsi="Arial" w:cs="Arial"/>
          <w:bCs/>
          <w:lang w:val="en-US"/>
        </w:rPr>
        <w:tab/>
        <w:t>which ranging/positioning method to use (e.g. RTT, TDOA</w:t>
      </w:r>
      <w:r>
        <w:rPr>
          <w:rFonts w:ascii="Arial" w:hAnsi="Arial" w:cs="Arial"/>
          <w:bCs/>
          <w:lang w:val="en-US"/>
        </w:rPr>
        <w:t>, …</w:t>
      </w:r>
      <w:r w:rsidRPr="00E71A0F">
        <w:rPr>
          <w:rFonts w:ascii="Arial" w:hAnsi="Arial" w:cs="Arial"/>
          <w:bCs/>
          <w:lang w:val="en-US"/>
        </w:rPr>
        <w:t>),</w:t>
      </w:r>
    </w:p>
    <w:p w14:paraId="4A2F0EBC" w14:textId="77777777" w:rsidR="00AC3310" w:rsidRPr="00E71A0F" w:rsidRDefault="00AC3310" w:rsidP="00AC3310">
      <w:pPr>
        <w:spacing w:after="120"/>
        <w:rPr>
          <w:rFonts w:ascii="Arial" w:hAnsi="Arial" w:cs="Arial"/>
          <w:bCs/>
          <w:lang w:val="en-US"/>
        </w:rPr>
      </w:pPr>
      <w:r w:rsidRPr="00E71A0F">
        <w:rPr>
          <w:rFonts w:ascii="Arial" w:hAnsi="Arial" w:cs="Arial"/>
          <w:bCs/>
          <w:lang w:val="en-US"/>
        </w:rPr>
        <w:t>o</w:t>
      </w:r>
      <w:r w:rsidRPr="00E71A0F">
        <w:rPr>
          <w:rFonts w:ascii="Arial" w:hAnsi="Arial" w:cs="Arial"/>
          <w:bCs/>
          <w:lang w:val="en-US"/>
        </w:rPr>
        <w:tab/>
        <w:t xml:space="preserve">which bands </w:t>
      </w:r>
      <w:r>
        <w:rPr>
          <w:rFonts w:ascii="Arial" w:hAnsi="Arial" w:cs="Arial"/>
          <w:bCs/>
          <w:lang w:val="en-US"/>
        </w:rPr>
        <w:t xml:space="preserve">and which bandwidth </w:t>
      </w:r>
      <w:r w:rsidRPr="00E71A0F">
        <w:rPr>
          <w:rFonts w:ascii="Arial" w:hAnsi="Arial" w:cs="Arial"/>
          <w:bCs/>
          <w:lang w:val="en-US"/>
        </w:rPr>
        <w:t xml:space="preserve">to use (incl. whether unlicensed/licensed spectrum is to be used), </w:t>
      </w:r>
    </w:p>
    <w:p w14:paraId="0A550C68" w14:textId="77777777" w:rsidR="00AC3310" w:rsidRPr="00E71A0F" w:rsidRDefault="00AC3310" w:rsidP="00AC3310">
      <w:pPr>
        <w:spacing w:after="120"/>
        <w:rPr>
          <w:rFonts w:ascii="Arial" w:hAnsi="Arial" w:cs="Arial"/>
          <w:bCs/>
          <w:lang w:val="en-US"/>
        </w:rPr>
      </w:pPr>
      <w:r w:rsidRPr="00E71A0F">
        <w:rPr>
          <w:rFonts w:ascii="Arial" w:hAnsi="Arial" w:cs="Arial"/>
          <w:bCs/>
          <w:lang w:val="en-US"/>
        </w:rPr>
        <w:t>o</w:t>
      </w:r>
      <w:r w:rsidRPr="00E71A0F">
        <w:rPr>
          <w:rFonts w:ascii="Arial" w:hAnsi="Arial" w:cs="Arial"/>
          <w:bCs/>
          <w:lang w:val="en-US"/>
        </w:rPr>
        <w:tab/>
        <w:t>sampling frequency of ranging and positioning measurements,</w:t>
      </w:r>
    </w:p>
    <w:p w14:paraId="7BC9A5EE" w14:textId="77777777" w:rsidR="00D154DF" w:rsidRDefault="00AC3310" w:rsidP="00AC3310">
      <w:pPr>
        <w:spacing w:after="120"/>
        <w:rPr>
          <w:rFonts w:ascii="Arial" w:hAnsi="Arial" w:cs="Arial"/>
          <w:bCs/>
          <w:lang w:val="en-US"/>
        </w:rPr>
      </w:pPr>
      <w:r w:rsidRPr="00E71A0F">
        <w:rPr>
          <w:rFonts w:ascii="Arial" w:hAnsi="Arial" w:cs="Arial"/>
          <w:bCs/>
          <w:lang w:val="en-US"/>
        </w:rPr>
        <w:t>o</w:t>
      </w:r>
      <w:r w:rsidRPr="00E71A0F">
        <w:rPr>
          <w:rFonts w:ascii="Arial" w:hAnsi="Arial" w:cs="Arial"/>
          <w:bCs/>
          <w:lang w:val="en-US"/>
        </w:rPr>
        <w:tab/>
      </w:r>
      <w:r w:rsidR="00D154DF" w:rsidRPr="00D154DF">
        <w:rPr>
          <w:rFonts w:ascii="Arial" w:hAnsi="Arial" w:cs="Arial"/>
          <w:bCs/>
          <w:lang w:val="en-US"/>
        </w:rPr>
        <w:t>timing/period/duration of ranging and position signals and measurements</w:t>
      </w:r>
    </w:p>
    <w:p w14:paraId="01EF857D" w14:textId="77777777" w:rsidR="00AC3310" w:rsidRDefault="00D154DF" w:rsidP="00AC3310">
      <w:pPr>
        <w:spacing w:after="120"/>
        <w:rPr>
          <w:rFonts w:ascii="Arial" w:hAnsi="Arial" w:cs="Arial"/>
          <w:bCs/>
          <w:lang w:val="en-US"/>
        </w:rPr>
      </w:pPr>
      <w:r w:rsidRPr="00E71A0F">
        <w:rPr>
          <w:rFonts w:ascii="Arial" w:hAnsi="Arial" w:cs="Arial"/>
          <w:bCs/>
          <w:lang w:val="en-US"/>
        </w:rPr>
        <w:t>o</w:t>
      </w:r>
      <w:r w:rsidRPr="00E71A0F">
        <w:rPr>
          <w:rFonts w:ascii="Arial" w:hAnsi="Arial" w:cs="Arial"/>
          <w:bCs/>
          <w:lang w:val="en-US"/>
        </w:rPr>
        <w:tab/>
      </w:r>
      <w:r w:rsidR="00AC3310" w:rsidRPr="00E71A0F">
        <w:rPr>
          <w:rFonts w:ascii="Arial" w:hAnsi="Arial" w:cs="Arial"/>
          <w:bCs/>
          <w:lang w:val="en-US"/>
        </w:rPr>
        <w:t xml:space="preserve">minimum/maximum transmit power to use, </w:t>
      </w:r>
    </w:p>
    <w:p w14:paraId="3550B797" w14:textId="30C3077F" w:rsidR="00AC3310" w:rsidRDefault="00AC3310" w:rsidP="00A71B35">
      <w:pPr>
        <w:spacing w:after="120"/>
        <w:ind w:left="720" w:hanging="720"/>
        <w:rPr>
          <w:rFonts w:ascii="Arial" w:hAnsi="Arial" w:cs="Arial"/>
          <w:bCs/>
          <w:lang w:val="en-US"/>
        </w:rPr>
      </w:pPr>
      <w:r w:rsidRPr="00E71A0F">
        <w:rPr>
          <w:rFonts w:ascii="Arial" w:hAnsi="Arial" w:cs="Arial"/>
          <w:bCs/>
          <w:lang w:val="en-US"/>
        </w:rPr>
        <w:t>o</w:t>
      </w:r>
      <w:r w:rsidRPr="00E71A0F">
        <w:rPr>
          <w:rFonts w:ascii="Arial" w:hAnsi="Arial" w:cs="Arial"/>
          <w:bCs/>
          <w:lang w:val="en-US"/>
        </w:rPr>
        <w:tab/>
      </w:r>
      <w:r>
        <w:rPr>
          <w:rFonts w:ascii="Arial" w:hAnsi="Arial" w:cs="Arial"/>
          <w:bCs/>
          <w:lang w:val="en-US"/>
        </w:rPr>
        <w:t>role of a device (e.g. Anchor UE, Target UE)</w:t>
      </w:r>
      <w:r w:rsidRPr="00E71A0F">
        <w:rPr>
          <w:rFonts w:ascii="Arial" w:hAnsi="Arial" w:cs="Arial"/>
          <w:bCs/>
          <w:lang w:val="en-US"/>
        </w:rPr>
        <w:t xml:space="preserve">, </w:t>
      </w:r>
    </w:p>
    <w:p w14:paraId="749FDACB" w14:textId="77777777" w:rsidR="00324208" w:rsidRDefault="00AC3310" w:rsidP="00AC3310">
      <w:pPr>
        <w:spacing w:after="120"/>
        <w:rPr>
          <w:rFonts w:ascii="Arial" w:hAnsi="Arial" w:cs="Arial"/>
          <w:bCs/>
          <w:lang w:val="en-US"/>
        </w:rPr>
      </w:pPr>
      <w:r w:rsidRPr="00E71A0F">
        <w:rPr>
          <w:rFonts w:ascii="Arial" w:hAnsi="Arial" w:cs="Arial"/>
          <w:bCs/>
          <w:lang w:val="en-US"/>
        </w:rPr>
        <w:lastRenderedPageBreak/>
        <w:t>o</w:t>
      </w:r>
      <w:r w:rsidRPr="00E71A0F">
        <w:rPr>
          <w:rFonts w:ascii="Arial" w:hAnsi="Arial" w:cs="Arial"/>
          <w:bCs/>
          <w:lang w:val="en-US"/>
        </w:rPr>
        <w:tab/>
        <w:t>coordinate system to be used</w:t>
      </w:r>
      <w:r w:rsidR="00324208">
        <w:rPr>
          <w:rFonts w:ascii="Arial" w:hAnsi="Arial" w:cs="Arial"/>
          <w:bCs/>
          <w:lang w:val="en-US"/>
        </w:rPr>
        <w:t>,</w:t>
      </w:r>
    </w:p>
    <w:p w14:paraId="33998DC4" w14:textId="77777777" w:rsidR="00572C30" w:rsidRDefault="00324208" w:rsidP="00AC3310">
      <w:pPr>
        <w:spacing w:after="120"/>
        <w:rPr>
          <w:rFonts w:ascii="Arial" w:hAnsi="Arial" w:cs="Arial"/>
          <w:bCs/>
          <w:lang w:val="en-US"/>
        </w:rPr>
      </w:pPr>
      <w:r w:rsidRPr="00E71A0F">
        <w:rPr>
          <w:rFonts w:ascii="Arial" w:hAnsi="Arial" w:cs="Arial"/>
          <w:bCs/>
          <w:lang w:val="en-US"/>
        </w:rPr>
        <w:t>o</w:t>
      </w:r>
      <w:r w:rsidRPr="00E71A0F">
        <w:rPr>
          <w:rFonts w:ascii="Arial" w:hAnsi="Arial" w:cs="Arial"/>
          <w:bCs/>
          <w:lang w:val="en-US"/>
        </w:rPr>
        <w:tab/>
      </w:r>
      <w:r w:rsidR="00572C30">
        <w:rPr>
          <w:rFonts w:ascii="Arial" w:hAnsi="Arial" w:cs="Arial"/>
          <w:bCs/>
          <w:lang w:val="en-US"/>
        </w:rPr>
        <w:t>which Anchor UEs are involved in a ranging session.</w:t>
      </w:r>
    </w:p>
    <w:p w14:paraId="24E060F6" w14:textId="77777777" w:rsidR="00AC3310" w:rsidRDefault="00572C30" w:rsidP="00AC3310">
      <w:pPr>
        <w:spacing w:after="120"/>
        <w:rPr>
          <w:rFonts w:ascii="Arial" w:hAnsi="Arial" w:cs="Arial"/>
          <w:bCs/>
          <w:lang w:val="en-US"/>
        </w:rPr>
      </w:pPr>
      <w:r w:rsidRPr="00E71A0F">
        <w:rPr>
          <w:rFonts w:ascii="Arial" w:hAnsi="Arial" w:cs="Arial"/>
          <w:bCs/>
          <w:lang w:val="en-US"/>
        </w:rPr>
        <w:t>o</w:t>
      </w:r>
      <w:r w:rsidRPr="00E71A0F">
        <w:rPr>
          <w:rFonts w:ascii="Arial" w:hAnsi="Arial" w:cs="Arial"/>
          <w:bCs/>
          <w:lang w:val="en-US"/>
        </w:rPr>
        <w:tab/>
      </w:r>
      <w:r w:rsidR="00324208">
        <w:rPr>
          <w:rFonts w:ascii="Arial" w:hAnsi="Arial" w:cs="Arial"/>
          <w:bCs/>
          <w:lang w:val="en-US"/>
        </w:rPr>
        <w:t xml:space="preserve">which device </w:t>
      </w:r>
      <w:r w:rsidR="00E000BC">
        <w:rPr>
          <w:rFonts w:ascii="Arial" w:hAnsi="Arial" w:cs="Arial"/>
          <w:bCs/>
          <w:lang w:val="en-US"/>
        </w:rPr>
        <w:t xml:space="preserve">or service </w:t>
      </w:r>
      <w:r w:rsidR="00324208">
        <w:rPr>
          <w:rFonts w:ascii="Arial" w:hAnsi="Arial" w:cs="Arial"/>
          <w:bCs/>
          <w:lang w:val="en-US"/>
        </w:rPr>
        <w:t>will collect the measurements and calculate a distance, angle or position</w:t>
      </w:r>
      <w:r w:rsidR="00C75735">
        <w:rPr>
          <w:rFonts w:ascii="Arial" w:hAnsi="Arial" w:cs="Arial"/>
          <w:bCs/>
          <w:lang w:val="en-US"/>
        </w:rPr>
        <w:t>.</w:t>
      </w:r>
    </w:p>
    <w:p w14:paraId="7114068B" w14:textId="76C8AE9F" w:rsidR="00D03655" w:rsidRDefault="00E71A0F" w:rsidP="006E7F72">
      <w:pPr>
        <w:spacing w:after="120"/>
        <w:rPr>
          <w:rFonts w:ascii="Arial" w:hAnsi="Arial" w:cs="Arial"/>
          <w:b/>
          <w:i/>
          <w:iCs/>
        </w:rPr>
      </w:pPr>
      <w:r>
        <w:rPr>
          <w:rFonts w:ascii="Arial" w:hAnsi="Arial" w:cs="Arial"/>
          <w:bCs/>
          <w:lang w:val="en-US"/>
        </w:rPr>
        <w:t xml:space="preserve">For configuration aspects that are unlikely to change, configuration </w:t>
      </w:r>
      <w:r w:rsidR="00745514">
        <w:rPr>
          <w:rFonts w:ascii="Arial" w:hAnsi="Arial" w:cs="Arial"/>
          <w:bCs/>
          <w:lang w:val="en-US"/>
        </w:rPr>
        <w:t xml:space="preserve">of a Target UE </w:t>
      </w:r>
      <w:r>
        <w:rPr>
          <w:rFonts w:ascii="Arial" w:hAnsi="Arial" w:cs="Arial"/>
          <w:bCs/>
          <w:lang w:val="en-US"/>
        </w:rPr>
        <w:t>by the LMF (or PCF) could be considered</w:t>
      </w:r>
      <w:r w:rsidR="00AC3310">
        <w:rPr>
          <w:rFonts w:ascii="Arial" w:hAnsi="Arial" w:cs="Arial"/>
          <w:bCs/>
          <w:lang w:val="en-US"/>
        </w:rPr>
        <w:t>. This may be the case for example for configuring some default values (e.g. default coordinate system to use) when dynamic configuration is not available, or a policy determining conditions (e.g. whether the device’s position is stable) when to take a certain role</w:t>
      </w:r>
      <w:r w:rsidR="00C75735">
        <w:rPr>
          <w:rFonts w:ascii="Arial" w:hAnsi="Arial" w:cs="Arial"/>
          <w:bCs/>
          <w:lang w:val="en-US"/>
        </w:rPr>
        <w:t xml:space="preserve">, or which security </w:t>
      </w:r>
      <w:r w:rsidR="00C75735" w:rsidRPr="00E71A0F">
        <w:rPr>
          <w:rFonts w:ascii="Arial" w:hAnsi="Arial" w:cs="Arial"/>
          <w:bCs/>
          <w:lang w:val="en-US"/>
        </w:rPr>
        <w:t xml:space="preserve">credentials </w:t>
      </w:r>
      <w:r w:rsidR="00C75735">
        <w:rPr>
          <w:rFonts w:ascii="Arial" w:hAnsi="Arial" w:cs="Arial"/>
          <w:bCs/>
          <w:lang w:val="en-US"/>
        </w:rPr>
        <w:t>to use</w:t>
      </w:r>
      <w:r w:rsidR="00C75735" w:rsidRPr="00E71A0F">
        <w:rPr>
          <w:rFonts w:ascii="Arial" w:hAnsi="Arial" w:cs="Arial"/>
          <w:bCs/>
          <w:lang w:val="en-US"/>
        </w:rPr>
        <w:t xml:space="preserve"> during</w:t>
      </w:r>
      <w:r w:rsidR="00F51C06">
        <w:rPr>
          <w:rFonts w:ascii="Arial" w:hAnsi="Arial" w:cs="Arial"/>
          <w:bCs/>
          <w:lang w:val="en-US"/>
        </w:rPr>
        <w:t xml:space="preserve"> ranging</w:t>
      </w:r>
      <w:r w:rsidR="00C75735" w:rsidRPr="00E71A0F">
        <w:rPr>
          <w:rFonts w:ascii="Arial" w:hAnsi="Arial" w:cs="Arial"/>
          <w:bCs/>
          <w:lang w:val="en-US"/>
        </w:rPr>
        <w:t xml:space="preserve"> discovery and</w:t>
      </w:r>
      <w:r w:rsidR="00F51C06">
        <w:rPr>
          <w:rFonts w:ascii="Arial" w:hAnsi="Arial" w:cs="Arial"/>
          <w:bCs/>
          <w:lang w:val="en-US"/>
        </w:rPr>
        <w:t xml:space="preserve"> other</w:t>
      </w:r>
      <w:r w:rsidR="00C75735" w:rsidRPr="00E71A0F">
        <w:rPr>
          <w:rFonts w:ascii="Arial" w:hAnsi="Arial" w:cs="Arial"/>
          <w:bCs/>
          <w:lang w:val="en-US"/>
        </w:rPr>
        <w:t xml:space="preserve"> ranging procedures</w:t>
      </w:r>
      <w:r w:rsidR="00AC3310">
        <w:rPr>
          <w:rFonts w:ascii="Arial" w:hAnsi="Arial" w:cs="Arial"/>
          <w:bCs/>
          <w:lang w:val="en-US"/>
        </w:rPr>
        <w:t>.</w:t>
      </w:r>
      <w:r w:rsidR="00D03655">
        <w:rPr>
          <w:rFonts w:ascii="Arial" w:hAnsi="Arial" w:cs="Arial"/>
          <w:b/>
          <w:i/>
          <w:iCs/>
        </w:rPr>
        <w:t>.</w:t>
      </w:r>
    </w:p>
    <w:p w14:paraId="284C0699" w14:textId="0BE00253" w:rsidR="00FF5387" w:rsidRDefault="00745514" w:rsidP="00FF5387">
      <w:pPr>
        <w:spacing w:after="120"/>
        <w:rPr>
          <w:rFonts w:ascii="Arial" w:hAnsi="Arial" w:cs="Arial"/>
          <w:b/>
          <w:i/>
          <w:iCs/>
        </w:rPr>
      </w:pPr>
      <w:r w:rsidRPr="00115AB5">
        <w:rPr>
          <w:rFonts w:ascii="Arial" w:hAnsi="Arial" w:cs="Arial"/>
          <w:b/>
          <w:i/>
          <w:iCs/>
          <w:u w:val="single"/>
        </w:rPr>
        <w:t xml:space="preserve">Proposal </w:t>
      </w:r>
      <w:r w:rsidR="006E7F72">
        <w:rPr>
          <w:rFonts w:ascii="Arial" w:hAnsi="Arial" w:cs="Arial"/>
          <w:b/>
          <w:i/>
          <w:iCs/>
          <w:u w:val="single"/>
        </w:rPr>
        <w:t>5</w:t>
      </w:r>
      <w:r w:rsidRPr="00115AB5">
        <w:rPr>
          <w:rFonts w:ascii="Arial" w:hAnsi="Arial" w:cs="Arial"/>
          <w:b/>
          <w:i/>
          <w:iCs/>
          <w:u w:val="single"/>
        </w:rPr>
        <w:t>:</w:t>
      </w:r>
      <w:r w:rsidRPr="004F0B60">
        <w:rPr>
          <w:rFonts w:ascii="Arial" w:hAnsi="Arial" w:cs="Arial"/>
          <w:b/>
          <w:i/>
          <w:iCs/>
        </w:rPr>
        <w:t xml:space="preserve"> </w:t>
      </w:r>
      <w:r w:rsidR="00D03655">
        <w:rPr>
          <w:rFonts w:ascii="Arial" w:hAnsi="Arial" w:cs="Arial"/>
          <w:b/>
          <w:i/>
          <w:iCs/>
        </w:rPr>
        <w:t xml:space="preserve">A Target UE </w:t>
      </w:r>
      <w:r w:rsidR="00C75735">
        <w:rPr>
          <w:rFonts w:ascii="Arial" w:hAnsi="Arial" w:cs="Arial"/>
          <w:b/>
          <w:i/>
          <w:iCs/>
        </w:rPr>
        <w:t xml:space="preserve">shall be able to </w:t>
      </w:r>
      <w:r w:rsidR="00D03655">
        <w:rPr>
          <w:rFonts w:ascii="Arial" w:hAnsi="Arial" w:cs="Arial"/>
          <w:b/>
          <w:i/>
          <w:iCs/>
        </w:rPr>
        <w:t>receive dynamic configuration information from an Anchor UE</w:t>
      </w:r>
      <w:r w:rsidR="00C75735">
        <w:rPr>
          <w:rFonts w:ascii="Arial" w:hAnsi="Arial" w:cs="Arial"/>
          <w:b/>
          <w:i/>
          <w:iCs/>
        </w:rPr>
        <w:t xml:space="preserve"> over SR5</w:t>
      </w:r>
      <w:r w:rsidR="00D03655">
        <w:rPr>
          <w:rFonts w:ascii="Arial" w:hAnsi="Arial" w:cs="Arial"/>
          <w:b/>
          <w:i/>
          <w:iCs/>
        </w:rPr>
        <w:t>.</w:t>
      </w:r>
      <w:r w:rsidR="00FF5387" w:rsidRPr="00FF5387">
        <w:rPr>
          <w:rFonts w:ascii="Arial" w:hAnsi="Arial" w:cs="Arial"/>
          <w:b/>
          <w:i/>
          <w:iCs/>
        </w:rPr>
        <w:t xml:space="preserve"> </w:t>
      </w:r>
      <w:r w:rsidR="00FF5387">
        <w:rPr>
          <w:rFonts w:ascii="Arial" w:hAnsi="Arial" w:cs="Arial"/>
          <w:b/>
          <w:i/>
          <w:iCs/>
        </w:rPr>
        <w:t xml:space="preserve">To this end, the Anchor UE shall be able to provide the </w:t>
      </w:r>
      <w:r w:rsidR="00AB6511">
        <w:rPr>
          <w:rFonts w:ascii="Arial" w:hAnsi="Arial" w:cs="Arial"/>
          <w:b/>
          <w:i/>
          <w:iCs/>
        </w:rPr>
        <w:t xml:space="preserve">selected values for the </w:t>
      </w:r>
      <w:r w:rsidR="00FF5387">
        <w:rPr>
          <w:rFonts w:ascii="Arial" w:hAnsi="Arial" w:cs="Arial"/>
          <w:b/>
          <w:i/>
          <w:iCs/>
        </w:rPr>
        <w:t>dynamic configuration</w:t>
      </w:r>
      <w:r w:rsidR="00AB6511">
        <w:rPr>
          <w:rFonts w:ascii="Arial" w:hAnsi="Arial" w:cs="Arial"/>
          <w:b/>
          <w:i/>
          <w:iCs/>
        </w:rPr>
        <w:t xml:space="preserve"> parameters </w:t>
      </w:r>
      <w:r w:rsidR="00FF5387">
        <w:rPr>
          <w:rFonts w:ascii="Arial" w:hAnsi="Arial" w:cs="Arial"/>
          <w:b/>
          <w:i/>
          <w:iCs/>
        </w:rPr>
        <w:t>to a Target UE for ranging over SR5.</w:t>
      </w:r>
    </w:p>
    <w:bookmarkEnd w:id="1"/>
    <w:p w14:paraId="07A5D80E" w14:textId="1C417B86" w:rsidR="00F820BC" w:rsidRPr="004F0B60" w:rsidRDefault="00F820BC" w:rsidP="00D154DF">
      <w:pPr>
        <w:spacing w:after="20"/>
        <w:rPr>
          <w:rFonts w:ascii="Arial" w:hAnsi="Arial" w:cs="Arial"/>
          <w:b/>
          <w:i/>
          <w:iCs/>
        </w:rPr>
      </w:pPr>
      <w:r w:rsidRPr="00115AB5">
        <w:rPr>
          <w:rFonts w:ascii="Arial" w:hAnsi="Arial" w:cs="Arial"/>
          <w:b/>
          <w:i/>
          <w:iCs/>
          <w:u w:val="single"/>
        </w:rPr>
        <w:t xml:space="preserve">Proposal </w:t>
      </w:r>
      <w:r w:rsidR="006E7F72">
        <w:rPr>
          <w:rFonts w:ascii="Arial" w:hAnsi="Arial" w:cs="Arial"/>
          <w:b/>
          <w:i/>
          <w:iCs/>
          <w:u w:val="single"/>
        </w:rPr>
        <w:t>6</w:t>
      </w:r>
      <w:r w:rsidRPr="00115AB5">
        <w:rPr>
          <w:rFonts w:ascii="Arial" w:hAnsi="Arial" w:cs="Arial"/>
          <w:b/>
          <w:i/>
          <w:iCs/>
          <w:u w:val="single"/>
        </w:rPr>
        <w:t>:</w:t>
      </w:r>
      <w:r w:rsidRPr="004F0B60">
        <w:rPr>
          <w:rFonts w:ascii="Arial" w:hAnsi="Arial" w:cs="Arial"/>
          <w:b/>
          <w:i/>
          <w:iCs/>
        </w:rPr>
        <w:t xml:space="preserve"> </w:t>
      </w:r>
      <w:r>
        <w:rPr>
          <w:rFonts w:ascii="Arial" w:hAnsi="Arial" w:cs="Arial"/>
          <w:b/>
          <w:i/>
          <w:iCs/>
        </w:rPr>
        <w:t xml:space="preserve">Dynamic configuration </w:t>
      </w:r>
      <w:r w:rsidR="002823F4">
        <w:rPr>
          <w:rFonts w:ascii="Arial" w:hAnsi="Arial" w:cs="Arial"/>
          <w:b/>
          <w:i/>
          <w:iCs/>
        </w:rPr>
        <w:t>parameters</w:t>
      </w:r>
      <w:r>
        <w:rPr>
          <w:rFonts w:ascii="Arial" w:hAnsi="Arial" w:cs="Arial"/>
          <w:b/>
          <w:i/>
          <w:iCs/>
        </w:rPr>
        <w:t xml:space="preserve"> to be considered include:</w:t>
      </w:r>
    </w:p>
    <w:p w14:paraId="005E349B" w14:textId="77777777" w:rsidR="00423D3D" w:rsidRPr="00423D3D" w:rsidRDefault="00423D3D" w:rsidP="00D154DF">
      <w:pPr>
        <w:spacing w:after="20"/>
        <w:rPr>
          <w:rFonts w:ascii="Arial" w:hAnsi="Arial" w:cs="Arial"/>
          <w:b/>
          <w:lang w:val="en-US"/>
        </w:rPr>
      </w:pPr>
      <w:r w:rsidRPr="00423D3D">
        <w:rPr>
          <w:rFonts w:ascii="Arial" w:hAnsi="Arial" w:cs="Arial"/>
          <w:b/>
          <w:lang w:val="en-US"/>
        </w:rPr>
        <w:t>o</w:t>
      </w:r>
      <w:r w:rsidRPr="00423D3D">
        <w:rPr>
          <w:rFonts w:ascii="Arial" w:hAnsi="Arial" w:cs="Arial"/>
          <w:b/>
          <w:lang w:val="en-US"/>
        </w:rPr>
        <w:tab/>
        <w:t>ranging/positioning method to use (e.g. RTT, TDOA, …),</w:t>
      </w:r>
    </w:p>
    <w:p w14:paraId="3914D588" w14:textId="77777777" w:rsidR="00423D3D" w:rsidRPr="00423D3D" w:rsidRDefault="00423D3D" w:rsidP="00D154DF">
      <w:pPr>
        <w:spacing w:after="20"/>
        <w:rPr>
          <w:rFonts w:ascii="Arial" w:hAnsi="Arial" w:cs="Arial"/>
          <w:b/>
          <w:lang w:val="en-US"/>
        </w:rPr>
      </w:pPr>
      <w:r w:rsidRPr="00423D3D">
        <w:rPr>
          <w:rFonts w:ascii="Arial" w:hAnsi="Arial" w:cs="Arial"/>
          <w:b/>
          <w:lang w:val="en-US"/>
        </w:rPr>
        <w:t>o</w:t>
      </w:r>
      <w:r w:rsidRPr="00423D3D">
        <w:rPr>
          <w:rFonts w:ascii="Arial" w:hAnsi="Arial" w:cs="Arial"/>
          <w:b/>
          <w:lang w:val="en-US"/>
        </w:rPr>
        <w:tab/>
      </w:r>
      <w:r>
        <w:rPr>
          <w:rFonts w:ascii="Arial" w:hAnsi="Arial" w:cs="Arial"/>
          <w:b/>
          <w:lang w:val="en-US"/>
        </w:rPr>
        <w:t>frequency</w:t>
      </w:r>
      <w:r w:rsidRPr="00423D3D">
        <w:rPr>
          <w:rFonts w:ascii="Arial" w:hAnsi="Arial" w:cs="Arial"/>
          <w:b/>
          <w:lang w:val="en-US"/>
        </w:rPr>
        <w:t xml:space="preserve"> bands and which bandwidth to use, </w:t>
      </w:r>
    </w:p>
    <w:p w14:paraId="6F509739" w14:textId="77777777" w:rsidR="00423D3D" w:rsidRPr="00423D3D" w:rsidRDefault="00423D3D" w:rsidP="00D154DF">
      <w:pPr>
        <w:spacing w:after="20"/>
        <w:rPr>
          <w:rFonts w:ascii="Arial" w:hAnsi="Arial" w:cs="Arial"/>
          <w:b/>
          <w:lang w:val="en-US"/>
        </w:rPr>
      </w:pPr>
      <w:r w:rsidRPr="00423D3D">
        <w:rPr>
          <w:rFonts w:ascii="Arial" w:hAnsi="Arial" w:cs="Arial"/>
          <w:b/>
          <w:lang w:val="en-US"/>
        </w:rPr>
        <w:t>o</w:t>
      </w:r>
      <w:r w:rsidRPr="00423D3D">
        <w:rPr>
          <w:rFonts w:ascii="Arial" w:hAnsi="Arial" w:cs="Arial"/>
          <w:b/>
          <w:lang w:val="en-US"/>
        </w:rPr>
        <w:tab/>
        <w:t>sampling frequency of ranging and positioning measurements,</w:t>
      </w:r>
    </w:p>
    <w:p w14:paraId="01C6659D" w14:textId="77777777" w:rsidR="00D154DF" w:rsidRDefault="00423D3D" w:rsidP="00D154DF">
      <w:pPr>
        <w:spacing w:after="20"/>
        <w:rPr>
          <w:rFonts w:ascii="Arial" w:hAnsi="Arial" w:cs="Arial"/>
          <w:b/>
          <w:lang w:val="en-US"/>
        </w:rPr>
      </w:pPr>
      <w:r w:rsidRPr="00423D3D">
        <w:rPr>
          <w:rFonts w:ascii="Arial" w:hAnsi="Arial" w:cs="Arial"/>
          <w:b/>
          <w:lang w:val="en-US"/>
        </w:rPr>
        <w:t>o</w:t>
      </w:r>
      <w:r w:rsidRPr="00423D3D">
        <w:rPr>
          <w:rFonts w:ascii="Arial" w:hAnsi="Arial" w:cs="Arial"/>
          <w:b/>
          <w:lang w:val="en-US"/>
        </w:rPr>
        <w:tab/>
      </w:r>
      <w:r w:rsidR="00D154DF">
        <w:rPr>
          <w:rFonts w:ascii="Arial" w:hAnsi="Arial" w:cs="Arial"/>
          <w:b/>
          <w:lang w:val="en-US"/>
        </w:rPr>
        <w:t>timing/period/duration of ranging and position signals and measurements</w:t>
      </w:r>
      <w:r w:rsidR="008F7B8B">
        <w:rPr>
          <w:rFonts w:ascii="Arial" w:hAnsi="Arial" w:cs="Arial"/>
          <w:b/>
          <w:lang w:val="en-US"/>
        </w:rPr>
        <w:t>,</w:t>
      </w:r>
    </w:p>
    <w:p w14:paraId="3334EDE9" w14:textId="77777777" w:rsidR="00423D3D" w:rsidRPr="00423D3D" w:rsidRDefault="00D154DF" w:rsidP="00D154DF">
      <w:pPr>
        <w:spacing w:after="20"/>
        <w:rPr>
          <w:rFonts w:ascii="Arial" w:hAnsi="Arial" w:cs="Arial"/>
          <w:b/>
          <w:lang w:val="en-US"/>
        </w:rPr>
      </w:pPr>
      <w:r w:rsidRPr="00423D3D">
        <w:rPr>
          <w:rFonts w:ascii="Arial" w:hAnsi="Arial" w:cs="Arial"/>
          <w:b/>
          <w:lang w:val="en-US"/>
        </w:rPr>
        <w:t>o</w:t>
      </w:r>
      <w:r w:rsidRPr="00423D3D">
        <w:rPr>
          <w:rFonts w:ascii="Arial" w:hAnsi="Arial" w:cs="Arial"/>
          <w:b/>
          <w:lang w:val="en-US"/>
        </w:rPr>
        <w:tab/>
      </w:r>
      <w:r w:rsidR="00423D3D" w:rsidRPr="00423D3D">
        <w:rPr>
          <w:rFonts w:ascii="Arial" w:hAnsi="Arial" w:cs="Arial"/>
          <w:b/>
          <w:lang w:val="en-US"/>
        </w:rPr>
        <w:t xml:space="preserve">minimum/maximum transmit power to use, </w:t>
      </w:r>
    </w:p>
    <w:p w14:paraId="1097CE21" w14:textId="77777777" w:rsidR="00423D3D" w:rsidRPr="00423D3D" w:rsidRDefault="00423D3D" w:rsidP="00D154DF">
      <w:pPr>
        <w:spacing w:after="20"/>
        <w:ind w:left="720" w:hanging="720"/>
        <w:rPr>
          <w:rFonts w:ascii="Arial" w:hAnsi="Arial" w:cs="Arial"/>
          <w:b/>
          <w:lang w:val="en-US"/>
        </w:rPr>
      </w:pPr>
      <w:r w:rsidRPr="00423D3D">
        <w:rPr>
          <w:rFonts w:ascii="Arial" w:hAnsi="Arial" w:cs="Arial"/>
          <w:b/>
          <w:lang w:val="en-US"/>
        </w:rPr>
        <w:t>o</w:t>
      </w:r>
      <w:r w:rsidRPr="00423D3D">
        <w:rPr>
          <w:rFonts w:ascii="Arial" w:hAnsi="Arial" w:cs="Arial"/>
          <w:b/>
          <w:lang w:val="en-US"/>
        </w:rPr>
        <w:tab/>
        <w:t xml:space="preserve">role of a device (e.g. Anchor UE, Target UE), </w:t>
      </w:r>
    </w:p>
    <w:p w14:paraId="2ACB813C" w14:textId="77777777" w:rsidR="00423D3D" w:rsidRPr="00423D3D" w:rsidRDefault="00423D3D" w:rsidP="00D154DF">
      <w:pPr>
        <w:spacing w:after="20"/>
        <w:ind w:left="720" w:hanging="720"/>
        <w:rPr>
          <w:rFonts w:ascii="Arial" w:hAnsi="Arial" w:cs="Arial"/>
          <w:b/>
          <w:lang w:val="en-US"/>
        </w:rPr>
      </w:pPr>
      <w:r w:rsidRPr="00423D3D">
        <w:rPr>
          <w:rFonts w:ascii="Arial" w:hAnsi="Arial" w:cs="Arial"/>
          <w:b/>
          <w:lang w:val="en-US"/>
        </w:rPr>
        <w:t>o</w:t>
      </w:r>
      <w:r w:rsidRPr="00423D3D">
        <w:rPr>
          <w:rFonts w:ascii="Arial" w:hAnsi="Arial" w:cs="Arial"/>
          <w:b/>
          <w:lang w:val="en-US"/>
        </w:rPr>
        <w:tab/>
      </w:r>
      <w:r w:rsidR="009A01F6">
        <w:rPr>
          <w:rFonts w:ascii="Arial" w:hAnsi="Arial" w:cs="Arial"/>
          <w:b/>
          <w:lang w:val="en-US"/>
        </w:rPr>
        <w:t>ranging</w:t>
      </w:r>
      <w:r w:rsidRPr="00423D3D">
        <w:rPr>
          <w:rFonts w:ascii="Arial" w:hAnsi="Arial" w:cs="Arial"/>
          <w:b/>
          <w:lang w:val="en-US"/>
        </w:rPr>
        <w:t xml:space="preserve"> “constellation”</w:t>
      </w:r>
      <w:r w:rsidR="008C6FE0">
        <w:rPr>
          <w:rFonts w:ascii="Arial" w:hAnsi="Arial" w:cs="Arial"/>
          <w:b/>
          <w:lang w:val="en-US"/>
        </w:rPr>
        <w:t xml:space="preserve">/ranging session related </w:t>
      </w:r>
      <w:r w:rsidRPr="00423D3D">
        <w:rPr>
          <w:rFonts w:ascii="Arial" w:hAnsi="Arial" w:cs="Arial"/>
          <w:b/>
          <w:lang w:val="en-US"/>
        </w:rPr>
        <w:t>information (e.g. identities of Anchor UEs working together to provide ranging/sidelink position service),</w:t>
      </w:r>
    </w:p>
    <w:p w14:paraId="5C29ABF1" w14:textId="77777777" w:rsidR="00324208" w:rsidRDefault="00423D3D" w:rsidP="00D154DF">
      <w:pPr>
        <w:spacing w:after="20"/>
        <w:rPr>
          <w:rFonts w:ascii="Arial" w:hAnsi="Arial" w:cs="Arial"/>
          <w:b/>
          <w:lang w:val="en-US"/>
        </w:rPr>
      </w:pPr>
      <w:bookmarkStart w:id="2" w:name="_Hlk110900852"/>
      <w:r w:rsidRPr="00423D3D">
        <w:rPr>
          <w:rFonts w:ascii="Arial" w:hAnsi="Arial" w:cs="Arial"/>
          <w:b/>
          <w:lang w:val="en-US"/>
        </w:rPr>
        <w:t>o</w:t>
      </w:r>
      <w:r w:rsidRPr="00423D3D">
        <w:rPr>
          <w:rFonts w:ascii="Arial" w:hAnsi="Arial" w:cs="Arial"/>
          <w:b/>
          <w:lang w:val="en-US"/>
        </w:rPr>
        <w:tab/>
      </w:r>
      <w:bookmarkEnd w:id="2"/>
      <w:r w:rsidRPr="00423D3D">
        <w:rPr>
          <w:rFonts w:ascii="Arial" w:hAnsi="Arial" w:cs="Arial"/>
          <w:b/>
          <w:lang w:val="en-US"/>
        </w:rPr>
        <w:t>coordinate system to be used</w:t>
      </w:r>
      <w:r w:rsidR="00324208">
        <w:rPr>
          <w:rFonts w:ascii="Arial" w:hAnsi="Arial" w:cs="Arial"/>
          <w:b/>
          <w:lang w:val="en-US"/>
        </w:rPr>
        <w:t>,</w:t>
      </w:r>
    </w:p>
    <w:p w14:paraId="45B631E3" w14:textId="77777777" w:rsidR="00423D3D" w:rsidRDefault="00324208" w:rsidP="00D154DF">
      <w:pPr>
        <w:spacing w:after="20"/>
        <w:rPr>
          <w:rFonts w:ascii="Arial" w:hAnsi="Arial" w:cs="Arial"/>
          <w:bCs/>
          <w:lang w:val="en-US"/>
        </w:rPr>
      </w:pPr>
      <w:r w:rsidRPr="00423D3D">
        <w:rPr>
          <w:rFonts w:ascii="Arial" w:hAnsi="Arial" w:cs="Arial"/>
          <w:b/>
          <w:lang w:val="en-US"/>
        </w:rPr>
        <w:t>o</w:t>
      </w:r>
      <w:r w:rsidRPr="00423D3D">
        <w:rPr>
          <w:rFonts w:ascii="Arial" w:hAnsi="Arial" w:cs="Arial"/>
          <w:b/>
          <w:lang w:val="en-US"/>
        </w:rPr>
        <w:tab/>
      </w:r>
      <w:bookmarkStart w:id="3" w:name="_Hlk110900871"/>
      <w:r w:rsidRPr="00324208">
        <w:rPr>
          <w:rFonts w:ascii="Arial" w:hAnsi="Arial" w:cs="Arial"/>
          <w:b/>
          <w:lang w:val="en-US"/>
        </w:rPr>
        <w:t xml:space="preserve">which device </w:t>
      </w:r>
      <w:r w:rsidR="00E000BC">
        <w:rPr>
          <w:rFonts w:ascii="Arial" w:hAnsi="Arial" w:cs="Arial"/>
          <w:b/>
          <w:lang w:val="en-US"/>
        </w:rPr>
        <w:t xml:space="preserve">or service </w:t>
      </w:r>
      <w:r w:rsidRPr="00324208">
        <w:rPr>
          <w:rFonts w:ascii="Arial" w:hAnsi="Arial" w:cs="Arial"/>
          <w:b/>
          <w:lang w:val="en-US"/>
        </w:rPr>
        <w:t>will collect the measurements and calculate a distance, angle or position</w:t>
      </w:r>
      <w:r w:rsidR="00423D3D" w:rsidRPr="00324208">
        <w:rPr>
          <w:rFonts w:ascii="Arial" w:hAnsi="Arial" w:cs="Arial"/>
          <w:b/>
          <w:lang w:val="en-US"/>
        </w:rPr>
        <w:t>.</w:t>
      </w:r>
      <w:bookmarkEnd w:id="3"/>
    </w:p>
    <w:p w14:paraId="79A4BC89" w14:textId="77777777" w:rsidR="00D03655" w:rsidRDefault="00D03655" w:rsidP="00BE306A">
      <w:pPr>
        <w:spacing w:after="120"/>
        <w:rPr>
          <w:rFonts w:ascii="Arial" w:hAnsi="Arial" w:cs="Arial"/>
          <w:bCs/>
          <w:lang w:val="en-US"/>
        </w:rPr>
      </w:pPr>
    </w:p>
    <w:p w14:paraId="3FE1C343" w14:textId="299875D7" w:rsidR="008C6FE0" w:rsidRDefault="003F7AFF" w:rsidP="00BE306A">
      <w:pPr>
        <w:spacing w:after="120"/>
        <w:rPr>
          <w:rFonts w:ascii="Arial" w:hAnsi="Arial" w:cs="Arial"/>
          <w:bCs/>
          <w:lang w:val="en-US"/>
        </w:rPr>
      </w:pPr>
      <w:r>
        <w:rPr>
          <w:rFonts w:ascii="Arial" w:hAnsi="Arial" w:cs="Arial"/>
          <w:bCs/>
          <w:lang w:val="en-US"/>
        </w:rPr>
        <w:t>It is desirable that t</w:t>
      </w:r>
      <w:r w:rsidR="00893988">
        <w:rPr>
          <w:rFonts w:ascii="Arial" w:hAnsi="Arial" w:cs="Arial"/>
          <w:bCs/>
          <w:lang w:val="en-US"/>
        </w:rPr>
        <w:t xml:space="preserve">he dynamic configuration parameters </w:t>
      </w:r>
      <w:r>
        <w:rPr>
          <w:rFonts w:ascii="Arial" w:hAnsi="Arial" w:cs="Arial"/>
          <w:bCs/>
          <w:lang w:val="en-US"/>
        </w:rPr>
        <w:t>are</w:t>
      </w:r>
      <w:r w:rsidR="00893988">
        <w:rPr>
          <w:rFonts w:ascii="Arial" w:hAnsi="Arial" w:cs="Arial"/>
          <w:bCs/>
          <w:lang w:val="en-US"/>
        </w:rPr>
        <w:t xml:space="preserve"> determined as part of an initial negotiation procedure, whereby </w:t>
      </w:r>
      <w:r w:rsidR="009A01F6">
        <w:rPr>
          <w:rFonts w:ascii="Arial" w:hAnsi="Arial" w:cs="Arial"/>
          <w:bCs/>
          <w:lang w:val="en-US"/>
        </w:rPr>
        <w:t>one of the UEs (typically the Target UE) provides its preference for certain values of one or more parameters</w:t>
      </w:r>
      <w:r>
        <w:rPr>
          <w:rFonts w:ascii="Arial" w:hAnsi="Arial" w:cs="Arial"/>
          <w:bCs/>
          <w:lang w:val="en-US"/>
        </w:rPr>
        <w:t xml:space="preserve"> </w:t>
      </w:r>
      <w:bookmarkStart w:id="4" w:name="_Hlk110892054"/>
      <w:r>
        <w:rPr>
          <w:rFonts w:ascii="Arial" w:hAnsi="Arial" w:cs="Arial"/>
          <w:bCs/>
          <w:lang w:val="en-US"/>
        </w:rPr>
        <w:t>or possible range of values (based on its capabilities)</w:t>
      </w:r>
      <w:r w:rsidR="009A01F6">
        <w:rPr>
          <w:rFonts w:ascii="Arial" w:hAnsi="Arial" w:cs="Arial"/>
          <w:bCs/>
          <w:lang w:val="en-US"/>
        </w:rPr>
        <w:t xml:space="preserve"> </w:t>
      </w:r>
      <w:bookmarkEnd w:id="4"/>
      <w:r w:rsidR="009A01F6">
        <w:rPr>
          <w:rFonts w:ascii="Arial" w:hAnsi="Arial" w:cs="Arial"/>
          <w:bCs/>
          <w:lang w:val="en-US"/>
        </w:rPr>
        <w:t>to another UE (typically the Anchor UE(s))</w:t>
      </w:r>
      <w:r>
        <w:rPr>
          <w:rFonts w:ascii="Arial" w:hAnsi="Arial" w:cs="Arial"/>
          <w:bCs/>
          <w:lang w:val="en-US"/>
        </w:rPr>
        <w:t xml:space="preserve">, after which the other UE responds with the selected configuration values to be used for ranging. </w:t>
      </w:r>
      <w:bookmarkStart w:id="5" w:name="_Hlk110893766"/>
      <w:r>
        <w:rPr>
          <w:rFonts w:ascii="Arial" w:hAnsi="Arial" w:cs="Arial"/>
          <w:bCs/>
          <w:lang w:val="en-US"/>
        </w:rPr>
        <w:t xml:space="preserve">This could be done for example by extending the </w:t>
      </w:r>
      <w:r w:rsidR="004A4D27">
        <w:rPr>
          <w:rFonts w:ascii="Arial" w:hAnsi="Arial" w:cs="Arial"/>
          <w:bCs/>
          <w:lang w:val="en-US"/>
        </w:rPr>
        <w:t xml:space="preserve">PC5 </w:t>
      </w:r>
      <w:r>
        <w:rPr>
          <w:rFonts w:ascii="Arial" w:hAnsi="Arial" w:cs="Arial"/>
          <w:bCs/>
          <w:lang w:val="en-US"/>
        </w:rPr>
        <w:t>Direct Communication Request and the related Direct Communication Response message with additional fields</w:t>
      </w:r>
      <w:r w:rsidR="00A607ED">
        <w:rPr>
          <w:rFonts w:ascii="Arial" w:hAnsi="Arial" w:cs="Arial"/>
          <w:bCs/>
          <w:lang w:val="en-US"/>
        </w:rPr>
        <w:t xml:space="preserve"> for this</w:t>
      </w:r>
      <w:bookmarkEnd w:id="5"/>
      <w:r w:rsidR="00A607ED">
        <w:rPr>
          <w:rFonts w:ascii="Arial" w:hAnsi="Arial" w:cs="Arial"/>
          <w:bCs/>
          <w:lang w:val="en-US"/>
        </w:rPr>
        <w:t xml:space="preserve">. </w:t>
      </w:r>
    </w:p>
    <w:p w14:paraId="530CC5F8" w14:textId="2D88C3D6" w:rsidR="002823F4" w:rsidRDefault="002823F4" w:rsidP="002823F4">
      <w:pPr>
        <w:spacing w:after="120"/>
        <w:rPr>
          <w:rFonts w:ascii="Arial" w:hAnsi="Arial" w:cs="Arial"/>
          <w:b/>
          <w:i/>
          <w:iCs/>
        </w:rPr>
      </w:pPr>
      <w:r w:rsidRPr="00115AB5">
        <w:rPr>
          <w:rFonts w:ascii="Arial" w:hAnsi="Arial" w:cs="Arial"/>
          <w:b/>
          <w:i/>
          <w:iCs/>
          <w:u w:val="single"/>
        </w:rPr>
        <w:t xml:space="preserve">Proposal </w:t>
      </w:r>
      <w:r w:rsidR="006E7F72">
        <w:rPr>
          <w:rFonts w:ascii="Arial" w:hAnsi="Arial" w:cs="Arial"/>
          <w:b/>
          <w:i/>
          <w:iCs/>
          <w:u w:val="single"/>
        </w:rPr>
        <w:t>7</w:t>
      </w:r>
      <w:r w:rsidRPr="00115AB5">
        <w:rPr>
          <w:rFonts w:ascii="Arial" w:hAnsi="Arial" w:cs="Arial"/>
          <w:b/>
          <w:i/>
          <w:iCs/>
          <w:u w:val="single"/>
        </w:rPr>
        <w:t>:</w:t>
      </w:r>
      <w:r w:rsidRPr="004F0B60">
        <w:rPr>
          <w:rFonts w:ascii="Arial" w:hAnsi="Arial" w:cs="Arial"/>
          <w:b/>
          <w:i/>
          <w:iCs/>
        </w:rPr>
        <w:t xml:space="preserve"> </w:t>
      </w:r>
      <w:r>
        <w:rPr>
          <w:rFonts w:ascii="Arial" w:hAnsi="Arial" w:cs="Arial"/>
          <w:b/>
          <w:i/>
          <w:iCs/>
        </w:rPr>
        <w:t xml:space="preserve">A </w:t>
      </w:r>
      <w:r w:rsidR="00415718">
        <w:rPr>
          <w:rFonts w:ascii="Arial" w:hAnsi="Arial" w:cs="Arial"/>
          <w:b/>
          <w:i/>
          <w:iCs/>
        </w:rPr>
        <w:t xml:space="preserve">Target </w:t>
      </w:r>
      <w:r>
        <w:rPr>
          <w:rFonts w:ascii="Arial" w:hAnsi="Arial" w:cs="Arial"/>
          <w:b/>
          <w:i/>
          <w:iCs/>
        </w:rPr>
        <w:t>UE</w:t>
      </w:r>
      <w:r w:rsidR="00415718">
        <w:rPr>
          <w:rFonts w:ascii="Arial" w:hAnsi="Arial" w:cs="Arial"/>
          <w:b/>
          <w:i/>
          <w:iCs/>
        </w:rPr>
        <w:t xml:space="preserve"> or Anchor UE</w:t>
      </w:r>
      <w:r>
        <w:rPr>
          <w:rFonts w:ascii="Arial" w:hAnsi="Arial" w:cs="Arial"/>
          <w:b/>
          <w:i/>
          <w:iCs/>
        </w:rPr>
        <w:t xml:space="preserve"> shall be able to negotiate the dynamic configuration information with </w:t>
      </w:r>
      <w:r w:rsidR="006E7F72">
        <w:rPr>
          <w:rFonts w:ascii="Arial" w:hAnsi="Arial" w:cs="Arial"/>
          <w:b/>
          <w:i/>
          <w:iCs/>
        </w:rPr>
        <w:t xml:space="preserve">one </w:t>
      </w:r>
      <w:r>
        <w:rPr>
          <w:rFonts w:ascii="Arial" w:hAnsi="Arial" w:cs="Arial"/>
          <w:b/>
          <w:i/>
          <w:iCs/>
        </w:rPr>
        <w:t xml:space="preserve">another </w:t>
      </w:r>
      <w:r w:rsidR="006144E9">
        <w:rPr>
          <w:rFonts w:ascii="Arial" w:hAnsi="Arial" w:cs="Arial"/>
          <w:b/>
          <w:i/>
          <w:iCs/>
        </w:rPr>
        <w:t xml:space="preserve">over SR5 </w:t>
      </w:r>
      <w:r>
        <w:rPr>
          <w:rFonts w:ascii="Arial" w:hAnsi="Arial" w:cs="Arial"/>
          <w:b/>
          <w:i/>
          <w:iCs/>
        </w:rPr>
        <w:t>by indicating a preferred value or a list of possible values (based on its capabilities) for one or more configuration param</w:t>
      </w:r>
      <w:r w:rsidR="00AB6511">
        <w:rPr>
          <w:rFonts w:ascii="Arial" w:hAnsi="Arial" w:cs="Arial"/>
          <w:b/>
          <w:i/>
          <w:iCs/>
        </w:rPr>
        <w:t>e</w:t>
      </w:r>
      <w:r>
        <w:rPr>
          <w:rFonts w:ascii="Arial" w:hAnsi="Arial" w:cs="Arial"/>
          <w:b/>
          <w:i/>
          <w:iCs/>
        </w:rPr>
        <w:t>ters</w:t>
      </w:r>
      <w:r w:rsidR="00AB6511">
        <w:rPr>
          <w:rFonts w:ascii="Arial" w:hAnsi="Arial" w:cs="Arial"/>
          <w:b/>
          <w:i/>
          <w:iCs/>
        </w:rPr>
        <w:t xml:space="preserve"> </w:t>
      </w:r>
      <w:r w:rsidR="00A023DC">
        <w:rPr>
          <w:rFonts w:ascii="Arial" w:hAnsi="Arial" w:cs="Arial"/>
          <w:b/>
          <w:i/>
          <w:iCs/>
        </w:rPr>
        <w:t>during initial connection setup</w:t>
      </w:r>
      <w:r w:rsidR="00AB6511">
        <w:rPr>
          <w:rFonts w:ascii="Arial" w:hAnsi="Arial" w:cs="Arial"/>
          <w:b/>
          <w:i/>
          <w:iCs/>
        </w:rPr>
        <w:t>.</w:t>
      </w:r>
    </w:p>
    <w:p w14:paraId="2C1392C3" w14:textId="77777777" w:rsidR="0025208C" w:rsidRDefault="0025208C" w:rsidP="002823F4">
      <w:pPr>
        <w:spacing w:after="120"/>
        <w:rPr>
          <w:rFonts w:ascii="Arial" w:hAnsi="Arial" w:cs="Arial"/>
          <w:b/>
          <w:i/>
          <w:iCs/>
        </w:rPr>
      </w:pPr>
    </w:p>
    <w:p w14:paraId="05F20A40" w14:textId="77777777" w:rsidR="0025208C" w:rsidRPr="00F51C06" w:rsidRDefault="0025208C" w:rsidP="002823F4">
      <w:pPr>
        <w:spacing w:after="120"/>
        <w:rPr>
          <w:rFonts w:ascii="Arial" w:hAnsi="Arial" w:cs="Arial"/>
          <w:b/>
        </w:rPr>
      </w:pPr>
      <w:r w:rsidRPr="00F51C06">
        <w:rPr>
          <w:rFonts w:ascii="Arial" w:hAnsi="Arial" w:cs="Arial"/>
          <w:b/>
        </w:rPr>
        <w:t>2.4</w:t>
      </w:r>
      <w:r w:rsidRPr="00F51C06">
        <w:rPr>
          <w:rFonts w:ascii="Arial" w:hAnsi="Arial" w:cs="Arial"/>
          <w:b/>
        </w:rPr>
        <w:tab/>
        <w:t>Activation of Anchor UE role</w:t>
      </w:r>
    </w:p>
    <w:p w14:paraId="317FF0B3" w14:textId="30AC6F87" w:rsidR="00325687" w:rsidRDefault="00325687" w:rsidP="00BE306A">
      <w:pPr>
        <w:spacing w:after="120"/>
        <w:rPr>
          <w:rFonts w:ascii="Arial" w:hAnsi="Arial" w:cs="Arial"/>
          <w:bCs/>
          <w:lang w:val="en-US"/>
        </w:rPr>
      </w:pPr>
      <w:r>
        <w:rPr>
          <w:rFonts w:ascii="Arial" w:hAnsi="Arial" w:cs="Arial"/>
          <w:bCs/>
          <w:lang w:val="en-US"/>
        </w:rPr>
        <w:t xml:space="preserve">Particular attention should be given to the determination of the role of a Ranging UE. </w:t>
      </w:r>
      <w:bookmarkStart w:id="6" w:name="_Hlk110954568"/>
      <w:r>
        <w:rPr>
          <w:rFonts w:ascii="Arial" w:hAnsi="Arial" w:cs="Arial"/>
          <w:bCs/>
          <w:lang w:val="en-US"/>
        </w:rPr>
        <w:t xml:space="preserve">It should be possible to provide the (desired) role of the Ranging UE </w:t>
      </w:r>
      <w:r w:rsidR="00115AB5">
        <w:rPr>
          <w:rFonts w:ascii="Arial" w:hAnsi="Arial" w:cs="Arial"/>
          <w:bCs/>
          <w:lang w:val="en-US"/>
        </w:rPr>
        <w:t xml:space="preserve">or at least its capability to perform a certain role (e.g. Anchor UE) </w:t>
      </w:r>
      <w:r>
        <w:rPr>
          <w:rFonts w:ascii="Arial" w:hAnsi="Arial" w:cs="Arial"/>
          <w:bCs/>
          <w:lang w:val="en-US"/>
        </w:rPr>
        <w:t xml:space="preserve">already during </w:t>
      </w:r>
      <w:r w:rsidR="00F51C06">
        <w:rPr>
          <w:rFonts w:ascii="Arial" w:hAnsi="Arial" w:cs="Arial"/>
          <w:bCs/>
          <w:lang w:val="en-US"/>
        </w:rPr>
        <w:t xml:space="preserve">ranging </w:t>
      </w:r>
      <w:r>
        <w:rPr>
          <w:rFonts w:ascii="Arial" w:hAnsi="Arial" w:cs="Arial"/>
          <w:bCs/>
          <w:lang w:val="en-US"/>
        </w:rPr>
        <w:t>discovery</w:t>
      </w:r>
      <w:r w:rsidR="00115AB5">
        <w:rPr>
          <w:rFonts w:ascii="Arial" w:hAnsi="Arial" w:cs="Arial"/>
          <w:bCs/>
          <w:lang w:val="en-US"/>
        </w:rPr>
        <w:t xml:space="preserve">. A Target UE that may not be able to become an Anchor UE itself should be able to limit </w:t>
      </w:r>
      <w:r w:rsidR="00AC3789">
        <w:rPr>
          <w:rFonts w:ascii="Arial" w:hAnsi="Arial" w:cs="Arial"/>
          <w:bCs/>
          <w:lang w:val="en-US"/>
        </w:rPr>
        <w:t xml:space="preserve">the ranging </w:t>
      </w:r>
      <w:r w:rsidR="00115AB5">
        <w:rPr>
          <w:rFonts w:ascii="Arial" w:hAnsi="Arial" w:cs="Arial"/>
          <w:bCs/>
          <w:lang w:val="en-US"/>
        </w:rPr>
        <w:t>discovery to only find other Ranging UEs that are capable of being an Anchor UE</w:t>
      </w:r>
      <w:r w:rsidR="00F51C06">
        <w:rPr>
          <w:rFonts w:ascii="Arial" w:hAnsi="Arial" w:cs="Arial"/>
          <w:bCs/>
          <w:lang w:val="en-US"/>
        </w:rPr>
        <w:t xml:space="preserve"> or that are already </w:t>
      </w:r>
      <w:r w:rsidR="006253F6">
        <w:rPr>
          <w:rFonts w:ascii="Arial" w:hAnsi="Arial" w:cs="Arial"/>
          <w:bCs/>
          <w:lang w:val="en-US"/>
        </w:rPr>
        <w:t xml:space="preserve">acting as </w:t>
      </w:r>
      <w:r w:rsidR="00F51C06">
        <w:rPr>
          <w:rFonts w:ascii="Arial" w:hAnsi="Arial" w:cs="Arial"/>
          <w:bCs/>
          <w:lang w:val="en-US"/>
        </w:rPr>
        <w:t>Anchor UE</w:t>
      </w:r>
      <w:r w:rsidR="00115AB5">
        <w:rPr>
          <w:rFonts w:ascii="Arial" w:hAnsi="Arial" w:cs="Arial"/>
          <w:bCs/>
          <w:lang w:val="en-US"/>
        </w:rPr>
        <w:t>. If it is not clear at time of discovery that a discovered Ranging UE is an Anchor UE or is capable to be an Anchor UE, it would be waste of time and resources to try to set up a connection and initiate a ranging session/procedure with that discovered Ranging UE.</w:t>
      </w:r>
    </w:p>
    <w:p w14:paraId="1441C664" w14:textId="72CDBE88" w:rsidR="006E4432" w:rsidRDefault="00115AB5" w:rsidP="00BE306A">
      <w:pPr>
        <w:spacing w:after="120"/>
        <w:rPr>
          <w:rFonts w:ascii="Arial" w:hAnsi="Arial" w:cs="Arial"/>
          <w:b/>
          <w:i/>
          <w:iCs/>
          <w:lang w:val="en-US"/>
        </w:rPr>
      </w:pPr>
      <w:r w:rsidRPr="00115AB5">
        <w:rPr>
          <w:rFonts w:ascii="Arial" w:hAnsi="Arial" w:cs="Arial"/>
          <w:b/>
          <w:i/>
          <w:iCs/>
          <w:u w:val="single"/>
          <w:lang w:val="en-US"/>
        </w:rPr>
        <w:t xml:space="preserve">Observation </w:t>
      </w:r>
      <w:r w:rsidR="006E7F72">
        <w:rPr>
          <w:rFonts w:ascii="Arial" w:hAnsi="Arial" w:cs="Arial"/>
          <w:b/>
          <w:i/>
          <w:iCs/>
          <w:u w:val="single"/>
          <w:lang w:val="en-US"/>
        </w:rPr>
        <w:t>4</w:t>
      </w:r>
      <w:r w:rsidRPr="00115AB5">
        <w:rPr>
          <w:rFonts w:ascii="Arial" w:hAnsi="Arial" w:cs="Arial"/>
          <w:b/>
          <w:i/>
          <w:iCs/>
          <w:u w:val="single"/>
          <w:lang w:val="en-US"/>
        </w:rPr>
        <w:t>:</w:t>
      </w:r>
      <w:r w:rsidRPr="00050D94">
        <w:rPr>
          <w:rFonts w:ascii="Arial" w:hAnsi="Arial" w:cs="Arial"/>
          <w:b/>
          <w:i/>
          <w:iCs/>
          <w:lang w:val="en-US"/>
        </w:rPr>
        <w:t xml:space="preserve"> </w:t>
      </w:r>
      <w:r w:rsidR="006E4432">
        <w:rPr>
          <w:rFonts w:ascii="Arial" w:hAnsi="Arial" w:cs="Arial"/>
          <w:b/>
          <w:i/>
          <w:iCs/>
          <w:lang w:val="en-US"/>
        </w:rPr>
        <w:t>Setting up a connection to a Ranging UE without knowing the possible role(s) which that Ranging UE can take would waste unnecessary resources.</w:t>
      </w:r>
    </w:p>
    <w:p w14:paraId="3A64A91E" w14:textId="5A1366C8" w:rsidR="00115AB5" w:rsidRPr="00115AB5" w:rsidRDefault="006E4432" w:rsidP="00BE306A">
      <w:pPr>
        <w:spacing w:after="120"/>
        <w:rPr>
          <w:rFonts w:ascii="Arial" w:hAnsi="Arial" w:cs="Arial"/>
          <w:b/>
          <w:i/>
          <w:iCs/>
          <w:u w:val="single"/>
          <w:lang w:val="en-US"/>
        </w:rPr>
      </w:pPr>
      <w:r w:rsidRPr="006E4432">
        <w:rPr>
          <w:rFonts w:ascii="Arial" w:hAnsi="Arial" w:cs="Arial"/>
          <w:b/>
          <w:i/>
          <w:iCs/>
          <w:u w:val="single"/>
          <w:lang w:val="en-US"/>
        </w:rPr>
        <w:t xml:space="preserve">Proposal </w:t>
      </w:r>
      <w:r w:rsidR="006E7F72">
        <w:rPr>
          <w:rFonts w:ascii="Arial" w:hAnsi="Arial" w:cs="Arial"/>
          <w:b/>
          <w:i/>
          <w:iCs/>
          <w:u w:val="single"/>
          <w:lang w:val="en-US"/>
        </w:rPr>
        <w:t>8</w:t>
      </w:r>
      <w:r w:rsidRPr="006E4432">
        <w:rPr>
          <w:rFonts w:ascii="Arial" w:hAnsi="Arial" w:cs="Arial"/>
          <w:b/>
          <w:i/>
          <w:iCs/>
          <w:u w:val="single"/>
          <w:lang w:val="en-US"/>
        </w:rPr>
        <w:t>:</w:t>
      </w:r>
      <w:r>
        <w:rPr>
          <w:rFonts w:ascii="Arial" w:hAnsi="Arial" w:cs="Arial"/>
          <w:b/>
          <w:i/>
          <w:iCs/>
          <w:lang w:val="en-US"/>
        </w:rPr>
        <w:t xml:space="preserve"> </w:t>
      </w:r>
      <w:r w:rsidR="00050D94" w:rsidRPr="00050D94">
        <w:rPr>
          <w:rFonts w:ascii="Arial" w:hAnsi="Arial" w:cs="Arial"/>
          <w:b/>
          <w:i/>
          <w:iCs/>
          <w:lang w:val="en-US"/>
        </w:rPr>
        <w:t>The desired or possible role(s) of a Ranging U</w:t>
      </w:r>
      <w:r w:rsidR="00050D94">
        <w:rPr>
          <w:rFonts w:ascii="Arial" w:hAnsi="Arial" w:cs="Arial"/>
          <w:b/>
          <w:i/>
          <w:iCs/>
          <w:lang w:val="en-US"/>
        </w:rPr>
        <w:t xml:space="preserve">E should be provided </w:t>
      </w:r>
      <w:r>
        <w:rPr>
          <w:rFonts w:ascii="Arial" w:hAnsi="Arial" w:cs="Arial"/>
          <w:b/>
          <w:i/>
          <w:iCs/>
          <w:lang w:val="en-US"/>
        </w:rPr>
        <w:t>during ranging discovery procedure.</w:t>
      </w:r>
      <w:r w:rsidR="00050D94" w:rsidRPr="00050D94">
        <w:rPr>
          <w:rFonts w:ascii="Arial" w:hAnsi="Arial" w:cs="Arial"/>
          <w:b/>
          <w:i/>
          <w:iCs/>
          <w:u w:val="single"/>
          <w:lang w:val="en-US"/>
        </w:rPr>
        <w:t xml:space="preserve"> </w:t>
      </w:r>
    </w:p>
    <w:p w14:paraId="42B8C5FB" w14:textId="623F6914" w:rsidR="009B5CB0" w:rsidRDefault="006E4432" w:rsidP="00BE306A">
      <w:pPr>
        <w:spacing w:after="120"/>
        <w:rPr>
          <w:rFonts w:ascii="Arial" w:hAnsi="Arial" w:cs="Arial"/>
          <w:bCs/>
          <w:lang w:val="en-US"/>
        </w:rPr>
      </w:pPr>
      <w:r>
        <w:rPr>
          <w:rFonts w:ascii="Arial" w:hAnsi="Arial" w:cs="Arial"/>
          <w:bCs/>
          <w:lang w:val="en-US"/>
        </w:rPr>
        <w:t xml:space="preserve">The desired or possible role(s) of a Ranging UE, in particular if a Ranging UE can be an Anchor UE </w:t>
      </w:r>
      <w:r w:rsidR="00375885">
        <w:rPr>
          <w:rFonts w:ascii="Arial" w:hAnsi="Arial" w:cs="Arial"/>
          <w:bCs/>
          <w:lang w:val="en-US"/>
        </w:rPr>
        <w:t>and/or Located UE</w:t>
      </w:r>
      <w:r w:rsidR="00E931B7">
        <w:rPr>
          <w:rFonts w:ascii="Arial" w:hAnsi="Arial" w:cs="Arial"/>
          <w:bCs/>
          <w:lang w:val="en-US"/>
        </w:rPr>
        <w:t xml:space="preserve"> [2]</w:t>
      </w:r>
      <w:r w:rsidR="00375885">
        <w:rPr>
          <w:rFonts w:ascii="Arial" w:hAnsi="Arial" w:cs="Arial"/>
          <w:bCs/>
          <w:lang w:val="en-US"/>
        </w:rPr>
        <w:t xml:space="preserve">, is not static and may change depending on the situation. For example, </w:t>
      </w:r>
      <w:r w:rsidR="00D46F3F">
        <w:rPr>
          <w:rFonts w:ascii="Arial" w:hAnsi="Arial" w:cs="Arial"/>
          <w:bCs/>
          <w:lang w:val="en-US"/>
        </w:rPr>
        <w:t xml:space="preserve">even if a Ranging UE </w:t>
      </w:r>
      <w:r w:rsidR="00D46F3F">
        <w:rPr>
          <w:rFonts w:ascii="Arial" w:hAnsi="Arial" w:cs="Arial"/>
          <w:bCs/>
          <w:lang w:val="en-US"/>
        </w:rPr>
        <w:lastRenderedPageBreak/>
        <w:t>includes a GNSS module in order to get a position fix, it may be out of coverage of the GNSS satellite network (e.g. in a tunnel</w:t>
      </w:r>
      <w:r w:rsidR="00E931B7">
        <w:rPr>
          <w:rFonts w:ascii="Arial" w:hAnsi="Arial" w:cs="Arial"/>
          <w:bCs/>
          <w:lang w:val="en-US"/>
        </w:rPr>
        <w:t xml:space="preserve"> or if an Anchor UE is deployed indoors</w:t>
      </w:r>
      <w:r w:rsidR="00D46F3F">
        <w:rPr>
          <w:rFonts w:ascii="Arial" w:hAnsi="Arial" w:cs="Arial"/>
          <w:bCs/>
          <w:lang w:val="en-US"/>
        </w:rPr>
        <w:t>), and hence may not be able to be a Located UE or Anchor UE. Similarly if the UE is out-of-coverage of the NG-RAN</w:t>
      </w:r>
      <w:r w:rsidR="00D46F3F" w:rsidRPr="00D46F3F">
        <w:rPr>
          <w:rFonts w:ascii="Arial" w:hAnsi="Arial" w:cs="Arial"/>
          <w:bCs/>
          <w:lang w:val="en-US"/>
        </w:rPr>
        <w:t xml:space="preserve"> </w:t>
      </w:r>
      <w:r w:rsidR="00D46F3F">
        <w:rPr>
          <w:rFonts w:ascii="Arial" w:hAnsi="Arial" w:cs="Arial"/>
          <w:bCs/>
          <w:lang w:val="en-US"/>
        </w:rPr>
        <w:t xml:space="preserve">it may not be able to be a Located UE or Anchor UE. Also, the position of a UE may be too unstable to be used as Anchor UE (e.g. </w:t>
      </w:r>
      <w:r w:rsidR="00BF1D2A">
        <w:rPr>
          <w:rFonts w:ascii="Arial" w:hAnsi="Arial" w:cs="Arial"/>
          <w:bCs/>
          <w:lang w:val="en-US"/>
        </w:rPr>
        <w:t>UE is moving too fast or shaking too much). To this end, it needs to be considered to configure and apply a policy by which a Ranging UE can determine its possible role(s)</w:t>
      </w:r>
      <w:r w:rsidR="008725FC">
        <w:rPr>
          <w:rFonts w:ascii="Arial" w:hAnsi="Arial" w:cs="Arial"/>
          <w:bCs/>
          <w:lang w:val="en-US"/>
        </w:rPr>
        <w:t>, e.g. whether or not it can take the role of Anchor UE or Located UE</w:t>
      </w:r>
      <w:r w:rsidR="00BF1D2A">
        <w:rPr>
          <w:rFonts w:ascii="Arial" w:hAnsi="Arial" w:cs="Arial"/>
          <w:bCs/>
          <w:lang w:val="en-US"/>
        </w:rPr>
        <w:t xml:space="preserve">. </w:t>
      </w:r>
      <w:r w:rsidR="006A2DC7">
        <w:rPr>
          <w:rFonts w:ascii="Arial" w:hAnsi="Arial" w:cs="Arial"/>
          <w:bCs/>
          <w:lang w:val="en-US"/>
        </w:rPr>
        <w:t>Such policy may be configured by the LMF (or PCF).</w:t>
      </w:r>
    </w:p>
    <w:p w14:paraId="458FFF1B" w14:textId="77777777" w:rsidR="00375885" w:rsidRDefault="009B5CB0" w:rsidP="00BE306A">
      <w:pPr>
        <w:spacing w:after="120"/>
        <w:rPr>
          <w:rFonts w:ascii="Arial" w:hAnsi="Arial" w:cs="Arial"/>
          <w:bCs/>
          <w:lang w:val="en-US"/>
        </w:rPr>
      </w:pPr>
      <w:r>
        <w:rPr>
          <w:rFonts w:ascii="Arial" w:hAnsi="Arial" w:cs="Arial"/>
          <w:bCs/>
          <w:lang w:val="en-US"/>
        </w:rPr>
        <w:t>Possible criteria/conditions to consider for a Ranging UE to become an Anchor UE/Located UE include:</w:t>
      </w:r>
    </w:p>
    <w:p w14:paraId="403A8F3E" w14:textId="77777777" w:rsidR="009B5CB0" w:rsidRDefault="009B5CB0" w:rsidP="009B5CB0">
      <w:pPr>
        <w:numPr>
          <w:ilvl w:val="0"/>
          <w:numId w:val="10"/>
        </w:numPr>
        <w:spacing w:after="120"/>
        <w:rPr>
          <w:rFonts w:ascii="Arial" w:hAnsi="Arial" w:cs="Arial"/>
          <w:bCs/>
          <w:lang w:val="en-US"/>
        </w:rPr>
      </w:pPr>
      <w:r>
        <w:rPr>
          <w:rFonts w:ascii="Arial" w:hAnsi="Arial" w:cs="Arial"/>
          <w:bCs/>
          <w:lang w:val="en-US"/>
        </w:rPr>
        <w:t xml:space="preserve">Whether or not the UE has a </w:t>
      </w:r>
      <w:r w:rsidRPr="009B5CB0">
        <w:rPr>
          <w:rFonts w:ascii="Arial" w:hAnsi="Arial" w:cs="Arial"/>
          <w:bCs/>
          <w:lang w:val="en-US"/>
        </w:rPr>
        <w:t>position</w:t>
      </w:r>
      <w:r>
        <w:rPr>
          <w:rFonts w:ascii="Arial" w:hAnsi="Arial" w:cs="Arial"/>
          <w:bCs/>
          <w:lang w:val="en-US"/>
        </w:rPr>
        <w:t xml:space="preserve"> fix</w:t>
      </w:r>
      <w:r w:rsidRPr="009B5CB0">
        <w:rPr>
          <w:rFonts w:ascii="Arial" w:hAnsi="Arial" w:cs="Arial"/>
          <w:bCs/>
          <w:lang w:val="en-US"/>
        </w:rPr>
        <w:t xml:space="preserve"> (e.g. through GNSS)</w:t>
      </w:r>
      <w:r>
        <w:rPr>
          <w:rFonts w:ascii="Arial" w:hAnsi="Arial" w:cs="Arial"/>
          <w:bCs/>
          <w:lang w:val="en-US"/>
        </w:rPr>
        <w:t>,</w:t>
      </w:r>
    </w:p>
    <w:p w14:paraId="21960E99" w14:textId="77777777" w:rsidR="0015121D" w:rsidRDefault="0015121D" w:rsidP="009B5CB0">
      <w:pPr>
        <w:numPr>
          <w:ilvl w:val="0"/>
          <w:numId w:val="10"/>
        </w:numPr>
        <w:spacing w:after="120"/>
        <w:rPr>
          <w:rFonts w:ascii="Arial" w:hAnsi="Arial" w:cs="Arial"/>
          <w:bCs/>
          <w:lang w:val="en-US"/>
        </w:rPr>
      </w:pPr>
      <w:r>
        <w:rPr>
          <w:rFonts w:ascii="Arial" w:hAnsi="Arial" w:cs="Arial"/>
          <w:bCs/>
          <w:lang w:val="en-US"/>
        </w:rPr>
        <w:t>Whether or not the UE’s position is stable (e.g. UE is stationary or moves at very slow speed or position fluctuates within a small limited area, the limits/thresholds of which may be determined by a set of criteria).</w:t>
      </w:r>
    </w:p>
    <w:p w14:paraId="14BACB97" w14:textId="77777777" w:rsidR="009B5CB0" w:rsidRDefault="009B5CB0" w:rsidP="009B5CB0">
      <w:pPr>
        <w:numPr>
          <w:ilvl w:val="0"/>
          <w:numId w:val="10"/>
        </w:numPr>
        <w:spacing w:after="120"/>
        <w:rPr>
          <w:rFonts w:ascii="Arial" w:hAnsi="Arial" w:cs="Arial"/>
          <w:bCs/>
          <w:lang w:val="en-US"/>
        </w:rPr>
      </w:pPr>
      <w:r>
        <w:rPr>
          <w:rFonts w:ascii="Arial" w:hAnsi="Arial" w:cs="Arial"/>
          <w:bCs/>
          <w:lang w:val="en-US"/>
        </w:rPr>
        <w:t>Whether or not the UE is in coverage of a base station,</w:t>
      </w:r>
    </w:p>
    <w:p w14:paraId="5D2128AF" w14:textId="77777777" w:rsidR="00A31FCD" w:rsidRDefault="009B5CB0" w:rsidP="00A31FCD">
      <w:pPr>
        <w:numPr>
          <w:ilvl w:val="0"/>
          <w:numId w:val="10"/>
        </w:numPr>
        <w:spacing w:after="120"/>
        <w:rPr>
          <w:rFonts w:ascii="Arial" w:hAnsi="Arial" w:cs="Arial"/>
          <w:bCs/>
          <w:lang w:val="en-US"/>
        </w:rPr>
      </w:pPr>
      <w:r>
        <w:rPr>
          <w:rFonts w:ascii="Arial" w:hAnsi="Arial" w:cs="Arial"/>
          <w:bCs/>
          <w:lang w:val="en-US"/>
        </w:rPr>
        <w:t>Whether or not the UE is connected to an LMF</w:t>
      </w:r>
      <w:r w:rsidR="0015121D">
        <w:rPr>
          <w:rFonts w:ascii="Arial" w:hAnsi="Arial" w:cs="Arial"/>
          <w:bCs/>
          <w:lang w:val="en-US"/>
        </w:rPr>
        <w:t>.</w:t>
      </w:r>
    </w:p>
    <w:p w14:paraId="5C22B0B1" w14:textId="77777777" w:rsidR="00561B64" w:rsidRDefault="00561B64" w:rsidP="00A31FCD">
      <w:pPr>
        <w:numPr>
          <w:ilvl w:val="0"/>
          <w:numId w:val="10"/>
        </w:numPr>
        <w:spacing w:after="120"/>
        <w:rPr>
          <w:rFonts w:ascii="Arial" w:hAnsi="Arial" w:cs="Arial"/>
          <w:bCs/>
          <w:lang w:val="en-US"/>
        </w:rPr>
      </w:pPr>
      <w:r>
        <w:rPr>
          <w:rFonts w:ascii="Arial" w:hAnsi="Arial" w:cs="Arial"/>
          <w:bCs/>
          <w:lang w:val="en-US"/>
        </w:rPr>
        <w:t>Whether it receives enough positioning/ranging reference signals.</w:t>
      </w:r>
    </w:p>
    <w:p w14:paraId="39E15E74" w14:textId="77777777" w:rsidR="00FF5653" w:rsidRDefault="00FF5653" w:rsidP="00FF5653">
      <w:pPr>
        <w:spacing w:after="120"/>
        <w:rPr>
          <w:rFonts w:ascii="Arial" w:hAnsi="Arial" w:cs="Arial"/>
          <w:bCs/>
          <w:lang w:val="en-US"/>
        </w:rPr>
      </w:pPr>
      <w:r>
        <w:rPr>
          <w:rFonts w:ascii="Arial" w:hAnsi="Arial" w:cs="Arial"/>
          <w:bCs/>
          <w:lang w:val="en-US"/>
        </w:rPr>
        <w:t>Similarly, if the Ranging UE is in coverage of the network and connected to the LMF, the LMF may decide the role of the Ranging UE based on similar criteria/conditions.</w:t>
      </w:r>
    </w:p>
    <w:p w14:paraId="15F14E0D" w14:textId="38F22653" w:rsidR="00FF5653" w:rsidRPr="00A31FCD" w:rsidRDefault="00FF5653" w:rsidP="00FF5653">
      <w:pPr>
        <w:spacing w:after="120"/>
        <w:rPr>
          <w:rFonts w:ascii="Arial" w:hAnsi="Arial" w:cs="Arial"/>
          <w:bCs/>
          <w:lang w:val="en-US"/>
        </w:rPr>
      </w:pPr>
      <w:r>
        <w:rPr>
          <w:rFonts w:ascii="Arial" w:hAnsi="Arial" w:cs="Arial"/>
          <w:bCs/>
          <w:lang w:val="en-US"/>
        </w:rPr>
        <w:t xml:space="preserve">If the situation changes </w:t>
      </w:r>
      <w:r w:rsidR="007B6DB2">
        <w:rPr>
          <w:rFonts w:ascii="Arial" w:hAnsi="Arial" w:cs="Arial"/>
          <w:bCs/>
          <w:lang w:val="en-US"/>
        </w:rPr>
        <w:t xml:space="preserve">after </w:t>
      </w:r>
      <w:r>
        <w:rPr>
          <w:rFonts w:ascii="Arial" w:hAnsi="Arial" w:cs="Arial"/>
          <w:bCs/>
          <w:lang w:val="en-US"/>
        </w:rPr>
        <w:t xml:space="preserve">a ranging </w:t>
      </w:r>
      <w:r w:rsidR="007B6DB2">
        <w:rPr>
          <w:rFonts w:ascii="Arial" w:hAnsi="Arial" w:cs="Arial"/>
          <w:bCs/>
          <w:lang w:val="en-US"/>
        </w:rPr>
        <w:t>session has already been configured</w:t>
      </w:r>
      <w:r>
        <w:rPr>
          <w:rFonts w:ascii="Arial" w:hAnsi="Arial" w:cs="Arial"/>
          <w:bCs/>
          <w:lang w:val="en-US"/>
        </w:rPr>
        <w:t xml:space="preserve">, </w:t>
      </w:r>
      <w:r w:rsidR="007B6DB2">
        <w:rPr>
          <w:rFonts w:ascii="Arial" w:hAnsi="Arial" w:cs="Arial"/>
          <w:bCs/>
          <w:lang w:val="en-US"/>
        </w:rPr>
        <w:t xml:space="preserve">and the Ranging UE does not meet the criteria/conditions anymore, </w:t>
      </w:r>
      <w:r>
        <w:rPr>
          <w:rFonts w:ascii="Arial" w:hAnsi="Arial" w:cs="Arial"/>
          <w:bCs/>
          <w:lang w:val="en-US"/>
        </w:rPr>
        <w:t xml:space="preserve">the role of a Ranging UE may </w:t>
      </w:r>
      <w:r w:rsidR="007B6DB2">
        <w:rPr>
          <w:rFonts w:ascii="Arial" w:hAnsi="Arial" w:cs="Arial"/>
          <w:bCs/>
          <w:lang w:val="en-US"/>
        </w:rPr>
        <w:t xml:space="preserve">need to </w:t>
      </w:r>
      <w:r>
        <w:rPr>
          <w:rFonts w:ascii="Arial" w:hAnsi="Arial" w:cs="Arial"/>
          <w:bCs/>
          <w:lang w:val="en-US"/>
        </w:rPr>
        <w:t xml:space="preserve">change. The other UE(s) involved in the ranging </w:t>
      </w:r>
      <w:r w:rsidR="007B6DB2">
        <w:rPr>
          <w:rFonts w:ascii="Arial" w:hAnsi="Arial" w:cs="Arial"/>
          <w:bCs/>
          <w:lang w:val="en-US"/>
        </w:rPr>
        <w:t xml:space="preserve">session, </w:t>
      </w:r>
      <w:r>
        <w:rPr>
          <w:rFonts w:ascii="Arial" w:hAnsi="Arial" w:cs="Arial"/>
          <w:bCs/>
          <w:lang w:val="en-US"/>
        </w:rPr>
        <w:t>and also the LMF</w:t>
      </w:r>
      <w:r w:rsidR="007B6DB2">
        <w:rPr>
          <w:rFonts w:ascii="Arial" w:hAnsi="Arial" w:cs="Arial"/>
          <w:bCs/>
          <w:lang w:val="en-US"/>
        </w:rPr>
        <w:t xml:space="preserve"> (if the Ranging UE is in coverage)</w:t>
      </w:r>
      <w:r>
        <w:rPr>
          <w:rFonts w:ascii="Arial" w:hAnsi="Arial" w:cs="Arial"/>
          <w:bCs/>
          <w:lang w:val="en-US"/>
        </w:rPr>
        <w:t xml:space="preserve"> need be notified of such role change.</w:t>
      </w:r>
      <w:r w:rsidR="00E04D9B">
        <w:rPr>
          <w:rFonts w:ascii="Arial" w:hAnsi="Arial" w:cs="Arial"/>
          <w:bCs/>
          <w:lang w:val="en-US"/>
        </w:rPr>
        <w:t xml:space="preserve"> The ranging session may need to be aborted and restarted.</w:t>
      </w:r>
    </w:p>
    <w:bookmarkEnd w:id="6"/>
    <w:p w14:paraId="654C0E41" w14:textId="6D0F7053" w:rsidR="006A2DC7" w:rsidRDefault="006A2DC7" w:rsidP="006A2DC7">
      <w:pPr>
        <w:spacing w:after="120"/>
        <w:rPr>
          <w:rFonts w:ascii="Arial" w:hAnsi="Arial" w:cs="Arial"/>
          <w:b/>
          <w:i/>
          <w:iCs/>
          <w:lang w:val="en-US"/>
        </w:rPr>
      </w:pPr>
      <w:r w:rsidRPr="00115AB5">
        <w:rPr>
          <w:rFonts w:ascii="Arial" w:hAnsi="Arial" w:cs="Arial"/>
          <w:b/>
          <w:i/>
          <w:iCs/>
          <w:u w:val="single"/>
          <w:lang w:val="en-US"/>
        </w:rPr>
        <w:t xml:space="preserve">Observation </w:t>
      </w:r>
      <w:r w:rsidR="006E7F72">
        <w:rPr>
          <w:rFonts w:ascii="Arial" w:hAnsi="Arial" w:cs="Arial"/>
          <w:b/>
          <w:i/>
          <w:iCs/>
          <w:u w:val="single"/>
          <w:lang w:val="en-US"/>
        </w:rPr>
        <w:t>5</w:t>
      </w:r>
      <w:r w:rsidRPr="00115AB5">
        <w:rPr>
          <w:rFonts w:ascii="Arial" w:hAnsi="Arial" w:cs="Arial"/>
          <w:b/>
          <w:i/>
          <w:iCs/>
          <w:u w:val="single"/>
          <w:lang w:val="en-US"/>
        </w:rPr>
        <w:t>:</w:t>
      </w:r>
      <w:r w:rsidRPr="00050D94">
        <w:rPr>
          <w:rFonts w:ascii="Arial" w:hAnsi="Arial" w:cs="Arial"/>
          <w:b/>
          <w:i/>
          <w:iCs/>
          <w:lang w:val="en-US"/>
        </w:rPr>
        <w:t xml:space="preserve"> </w:t>
      </w:r>
      <w:r>
        <w:rPr>
          <w:rFonts w:ascii="Arial" w:hAnsi="Arial" w:cs="Arial"/>
          <w:b/>
          <w:i/>
          <w:iCs/>
          <w:lang w:val="en-US"/>
        </w:rPr>
        <w:t>The role that a Ranging UE can take during the ranging session/procedure is not static and may change depending on the situation.</w:t>
      </w:r>
    </w:p>
    <w:p w14:paraId="31CBC308" w14:textId="04550EAD" w:rsidR="006A2DC7" w:rsidRPr="006A2DC7" w:rsidRDefault="006A2DC7" w:rsidP="006A2DC7">
      <w:pPr>
        <w:spacing w:after="120"/>
        <w:rPr>
          <w:rFonts w:ascii="Arial" w:hAnsi="Arial" w:cs="Arial"/>
          <w:b/>
          <w:i/>
          <w:iCs/>
          <w:lang w:val="en-US"/>
        </w:rPr>
      </w:pPr>
      <w:r w:rsidRPr="006E4432">
        <w:rPr>
          <w:rFonts w:ascii="Arial" w:hAnsi="Arial" w:cs="Arial"/>
          <w:b/>
          <w:i/>
          <w:iCs/>
          <w:u w:val="single"/>
          <w:lang w:val="en-US"/>
        </w:rPr>
        <w:t xml:space="preserve">Proposal </w:t>
      </w:r>
      <w:r w:rsidR="006E7F72">
        <w:rPr>
          <w:rFonts w:ascii="Arial" w:hAnsi="Arial" w:cs="Arial"/>
          <w:b/>
          <w:i/>
          <w:iCs/>
          <w:u w:val="single"/>
          <w:lang w:val="en-US"/>
        </w:rPr>
        <w:t>9</w:t>
      </w:r>
      <w:r w:rsidRPr="006E4432">
        <w:rPr>
          <w:rFonts w:ascii="Arial" w:hAnsi="Arial" w:cs="Arial"/>
          <w:b/>
          <w:i/>
          <w:iCs/>
          <w:u w:val="single"/>
          <w:lang w:val="en-US"/>
        </w:rPr>
        <w:t>:</w:t>
      </w:r>
      <w:r>
        <w:rPr>
          <w:rFonts w:ascii="Arial" w:hAnsi="Arial" w:cs="Arial"/>
          <w:b/>
          <w:i/>
          <w:iCs/>
          <w:lang w:val="en-US"/>
        </w:rPr>
        <w:t xml:space="preserve"> The criteria/conditions for a Ranging UE </w:t>
      </w:r>
      <w:r w:rsidRPr="006A2DC7">
        <w:rPr>
          <w:rFonts w:ascii="Arial" w:hAnsi="Arial" w:cs="Arial"/>
          <w:b/>
          <w:i/>
          <w:iCs/>
          <w:lang w:val="en-US"/>
        </w:rPr>
        <w:t xml:space="preserve">to </w:t>
      </w:r>
      <w:r w:rsidR="00A31FCD">
        <w:rPr>
          <w:rFonts w:ascii="Arial" w:hAnsi="Arial" w:cs="Arial"/>
          <w:b/>
          <w:i/>
          <w:iCs/>
          <w:lang w:val="en-US"/>
        </w:rPr>
        <w:t>determine if it can act as</w:t>
      </w:r>
      <w:r w:rsidRPr="006A2DC7">
        <w:rPr>
          <w:rFonts w:ascii="Arial" w:hAnsi="Arial" w:cs="Arial"/>
          <w:b/>
          <w:i/>
          <w:iCs/>
          <w:lang w:val="en-US"/>
        </w:rPr>
        <w:t xml:space="preserve"> an Anchor UE</w:t>
      </w:r>
      <w:r w:rsidR="00A31FCD">
        <w:rPr>
          <w:rFonts w:ascii="Arial" w:hAnsi="Arial" w:cs="Arial"/>
          <w:b/>
          <w:i/>
          <w:iCs/>
          <w:lang w:val="en-US"/>
        </w:rPr>
        <w:t xml:space="preserve"> or </w:t>
      </w:r>
      <w:r w:rsidRPr="006A2DC7">
        <w:rPr>
          <w:rFonts w:ascii="Arial" w:hAnsi="Arial" w:cs="Arial"/>
          <w:b/>
          <w:i/>
          <w:iCs/>
          <w:lang w:val="en-US"/>
        </w:rPr>
        <w:t>Located UE</w:t>
      </w:r>
      <w:r>
        <w:rPr>
          <w:rFonts w:ascii="Arial" w:hAnsi="Arial" w:cs="Arial"/>
          <w:b/>
          <w:i/>
          <w:iCs/>
          <w:lang w:val="en-US"/>
        </w:rPr>
        <w:t xml:space="preserve"> should be configurable by the network (e.g. by LMF or PCF).</w:t>
      </w:r>
      <w:r w:rsidRPr="00050D94">
        <w:rPr>
          <w:rFonts w:ascii="Arial" w:hAnsi="Arial" w:cs="Arial"/>
          <w:b/>
          <w:i/>
          <w:iCs/>
          <w:u w:val="single"/>
          <w:lang w:val="en-US"/>
        </w:rPr>
        <w:t xml:space="preserve"> </w:t>
      </w:r>
    </w:p>
    <w:p w14:paraId="7105E790" w14:textId="4E20B353" w:rsidR="006A2DC7" w:rsidRPr="004F0B60" w:rsidRDefault="006A2DC7" w:rsidP="00A31FCD">
      <w:pPr>
        <w:spacing w:after="20"/>
        <w:rPr>
          <w:rFonts w:ascii="Arial" w:hAnsi="Arial" w:cs="Arial"/>
          <w:b/>
          <w:i/>
          <w:iCs/>
        </w:rPr>
      </w:pPr>
      <w:r w:rsidRPr="00115AB5">
        <w:rPr>
          <w:rFonts w:ascii="Arial" w:hAnsi="Arial" w:cs="Arial"/>
          <w:b/>
          <w:i/>
          <w:iCs/>
          <w:u w:val="single"/>
        </w:rPr>
        <w:t xml:space="preserve">Proposal </w:t>
      </w:r>
      <w:r w:rsidR="00AB0750">
        <w:rPr>
          <w:rFonts w:ascii="Arial" w:hAnsi="Arial" w:cs="Arial"/>
          <w:b/>
          <w:i/>
          <w:iCs/>
          <w:u w:val="single"/>
        </w:rPr>
        <w:t>10</w:t>
      </w:r>
      <w:r w:rsidRPr="00115AB5">
        <w:rPr>
          <w:rFonts w:ascii="Arial" w:hAnsi="Arial" w:cs="Arial"/>
          <w:b/>
          <w:i/>
          <w:iCs/>
          <w:u w:val="single"/>
        </w:rPr>
        <w:t>:</w:t>
      </w:r>
      <w:r w:rsidRPr="004F0B60">
        <w:rPr>
          <w:rFonts w:ascii="Arial" w:hAnsi="Arial" w:cs="Arial"/>
          <w:b/>
          <w:i/>
          <w:iCs/>
        </w:rPr>
        <w:t xml:space="preserve"> </w:t>
      </w:r>
      <w:r>
        <w:rPr>
          <w:rFonts w:ascii="Arial" w:hAnsi="Arial" w:cs="Arial"/>
          <w:b/>
          <w:i/>
          <w:iCs/>
        </w:rPr>
        <w:t xml:space="preserve">Criteria/conditions to be considered for </w:t>
      </w:r>
      <w:r w:rsidR="00A31FCD">
        <w:rPr>
          <w:rFonts w:ascii="Arial" w:hAnsi="Arial" w:cs="Arial"/>
          <w:b/>
          <w:i/>
          <w:iCs/>
        </w:rPr>
        <w:t>a Ranging UE to determine</w:t>
      </w:r>
      <w:r>
        <w:rPr>
          <w:rFonts w:ascii="Arial" w:hAnsi="Arial" w:cs="Arial"/>
          <w:b/>
          <w:i/>
          <w:iCs/>
        </w:rPr>
        <w:t xml:space="preserve"> </w:t>
      </w:r>
      <w:r w:rsidR="00A31FCD">
        <w:rPr>
          <w:rFonts w:ascii="Arial" w:hAnsi="Arial" w:cs="Arial"/>
          <w:b/>
          <w:i/>
          <w:iCs/>
        </w:rPr>
        <w:t xml:space="preserve">if it can act </w:t>
      </w:r>
      <w:r w:rsidR="00FF5653">
        <w:rPr>
          <w:rFonts w:ascii="Arial" w:hAnsi="Arial" w:cs="Arial"/>
          <w:b/>
          <w:i/>
          <w:iCs/>
        </w:rPr>
        <w:t xml:space="preserve">or by which the LMF can decide it can act </w:t>
      </w:r>
      <w:r w:rsidR="00A31FCD">
        <w:rPr>
          <w:rFonts w:ascii="Arial" w:hAnsi="Arial" w:cs="Arial"/>
          <w:b/>
          <w:i/>
          <w:iCs/>
        </w:rPr>
        <w:t xml:space="preserve">as an Anchor UE or Located UE </w:t>
      </w:r>
      <w:r>
        <w:rPr>
          <w:rFonts w:ascii="Arial" w:hAnsi="Arial" w:cs="Arial"/>
          <w:b/>
          <w:i/>
          <w:iCs/>
        </w:rPr>
        <w:t>include:</w:t>
      </w:r>
    </w:p>
    <w:p w14:paraId="0A918177" w14:textId="77777777" w:rsidR="00A31FCD" w:rsidRPr="00A31FCD" w:rsidRDefault="00A31FCD" w:rsidP="00A31FCD">
      <w:pPr>
        <w:numPr>
          <w:ilvl w:val="0"/>
          <w:numId w:val="10"/>
        </w:numPr>
        <w:spacing w:after="20"/>
        <w:rPr>
          <w:rFonts w:ascii="Arial" w:hAnsi="Arial" w:cs="Arial"/>
          <w:b/>
          <w:lang w:val="en-US"/>
        </w:rPr>
      </w:pPr>
      <w:r w:rsidRPr="00A31FCD">
        <w:rPr>
          <w:rFonts w:ascii="Arial" w:hAnsi="Arial" w:cs="Arial"/>
          <w:b/>
          <w:lang w:val="en-US"/>
        </w:rPr>
        <w:t>Whether or not the UE has a position fix (e.g. through GNSS),</w:t>
      </w:r>
    </w:p>
    <w:p w14:paraId="0B207957" w14:textId="77777777" w:rsidR="00A31FCD" w:rsidRPr="00A31FCD" w:rsidRDefault="00A31FCD" w:rsidP="00A31FCD">
      <w:pPr>
        <w:numPr>
          <w:ilvl w:val="0"/>
          <w:numId w:val="10"/>
        </w:numPr>
        <w:spacing w:after="20"/>
        <w:rPr>
          <w:rFonts w:ascii="Arial" w:hAnsi="Arial" w:cs="Arial"/>
          <w:b/>
          <w:lang w:val="en-US"/>
        </w:rPr>
      </w:pPr>
      <w:r w:rsidRPr="00A31FCD">
        <w:rPr>
          <w:rFonts w:ascii="Arial" w:hAnsi="Arial" w:cs="Arial"/>
          <w:b/>
          <w:lang w:val="en-US"/>
        </w:rPr>
        <w:t>Whether or not the UE’s position is stable (e.g. UE is stationary or moves at very slow speed or position fluctuates within a small limited area, the limits/thresholds of which may be determined by a set of criteria).</w:t>
      </w:r>
    </w:p>
    <w:p w14:paraId="77DBC08A" w14:textId="77777777" w:rsidR="00A31FCD" w:rsidRPr="00A31FCD" w:rsidRDefault="00A31FCD" w:rsidP="00A31FCD">
      <w:pPr>
        <w:numPr>
          <w:ilvl w:val="0"/>
          <w:numId w:val="10"/>
        </w:numPr>
        <w:spacing w:after="20"/>
        <w:rPr>
          <w:rFonts w:ascii="Arial" w:hAnsi="Arial" w:cs="Arial"/>
          <w:b/>
          <w:lang w:val="en-US"/>
        </w:rPr>
      </w:pPr>
      <w:r w:rsidRPr="00A31FCD">
        <w:rPr>
          <w:rFonts w:ascii="Arial" w:hAnsi="Arial" w:cs="Arial"/>
          <w:b/>
          <w:lang w:val="en-US"/>
        </w:rPr>
        <w:t>Whether or not the UE is in coverage of a base station,</w:t>
      </w:r>
    </w:p>
    <w:p w14:paraId="44766857" w14:textId="77777777" w:rsidR="00A31FCD" w:rsidRDefault="00A31FCD" w:rsidP="00A31FCD">
      <w:pPr>
        <w:numPr>
          <w:ilvl w:val="0"/>
          <w:numId w:val="10"/>
        </w:numPr>
        <w:spacing w:after="20"/>
        <w:rPr>
          <w:rFonts w:ascii="Arial" w:hAnsi="Arial" w:cs="Arial"/>
          <w:b/>
          <w:lang w:val="en-US"/>
        </w:rPr>
      </w:pPr>
      <w:r w:rsidRPr="00A31FCD">
        <w:rPr>
          <w:rFonts w:ascii="Arial" w:hAnsi="Arial" w:cs="Arial"/>
          <w:b/>
          <w:lang w:val="en-US"/>
        </w:rPr>
        <w:t>Whether or not the UE is connected to an LMF.</w:t>
      </w:r>
    </w:p>
    <w:p w14:paraId="10727505" w14:textId="52F3084C" w:rsidR="0015121D" w:rsidRPr="003A6DAE" w:rsidRDefault="005651EB" w:rsidP="00A31FCD">
      <w:pPr>
        <w:numPr>
          <w:ilvl w:val="0"/>
          <w:numId w:val="10"/>
        </w:numPr>
        <w:spacing w:after="120"/>
        <w:rPr>
          <w:rFonts w:ascii="Arial" w:hAnsi="Arial" w:cs="Arial"/>
          <w:b/>
          <w:lang w:val="en-US"/>
        </w:rPr>
      </w:pPr>
      <w:r w:rsidRPr="003D0082">
        <w:rPr>
          <w:rFonts w:ascii="Arial" w:hAnsi="Arial" w:cs="Arial"/>
          <w:b/>
          <w:lang w:val="en-US"/>
        </w:rPr>
        <w:t>Whether it receives enough positioning/ranging reference signals.</w:t>
      </w:r>
    </w:p>
    <w:p w14:paraId="11FFECF4" w14:textId="578C64FF" w:rsidR="0074247B" w:rsidRDefault="0074247B" w:rsidP="00A31FCD">
      <w:pPr>
        <w:spacing w:after="120"/>
        <w:rPr>
          <w:rFonts w:ascii="Arial" w:hAnsi="Arial" w:cs="Arial"/>
          <w:b/>
          <w:i/>
          <w:iCs/>
        </w:rPr>
      </w:pPr>
      <w:r w:rsidRPr="00115AB5">
        <w:rPr>
          <w:rFonts w:ascii="Arial" w:hAnsi="Arial" w:cs="Arial"/>
          <w:b/>
          <w:i/>
          <w:iCs/>
          <w:u w:val="single"/>
        </w:rPr>
        <w:t xml:space="preserve">Proposal </w:t>
      </w:r>
      <w:r w:rsidR="00AB0750">
        <w:rPr>
          <w:rFonts w:ascii="Arial" w:hAnsi="Arial" w:cs="Arial"/>
          <w:b/>
          <w:i/>
          <w:iCs/>
          <w:u w:val="single"/>
        </w:rPr>
        <w:t>11</w:t>
      </w:r>
      <w:r w:rsidRPr="00115AB5">
        <w:rPr>
          <w:rFonts w:ascii="Arial" w:hAnsi="Arial" w:cs="Arial"/>
          <w:b/>
          <w:i/>
          <w:iCs/>
          <w:u w:val="single"/>
        </w:rPr>
        <w:t>:</w:t>
      </w:r>
      <w:r w:rsidRPr="004F0B60">
        <w:rPr>
          <w:rFonts w:ascii="Arial" w:hAnsi="Arial" w:cs="Arial"/>
          <w:b/>
          <w:i/>
          <w:iCs/>
        </w:rPr>
        <w:t xml:space="preserve"> </w:t>
      </w:r>
      <w:r>
        <w:rPr>
          <w:rFonts w:ascii="Arial" w:hAnsi="Arial" w:cs="Arial"/>
          <w:b/>
          <w:i/>
          <w:iCs/>
        </w:rPr>
        <w:t>A mechanism should be provided by which a Ranging UE can inform the other UE(s) involved in a ranging session/procedure and also the LMF if the role of the Ranging UE changes.</w:t>
      </w:r>
    </w:p>
    <w:p w14:paraId="3B1698EA" w14:textId="77777777" w:rsidR="00A71B35" w:rsidRDefault="00A71B35" w:rsidP="00A71B35">
      <w:pPr>
        <w:spacing w:after="120"/>
        <w:rPr>
          <w:rFonts w:ascii="Arial" w:hAnsi="Arial" w:cs="Arial"/>
          <w:b/>
        </w:rPr>
      </w:pPr>
    </w:p>
    <w:p w14:paraId="30742AAF" w14:textId="77777777" w:rsidR="00415718" w:rsidRDefault="00A71B35" w:rsidP="00BE306A">
      <w:pPr>
        <w:spacing w:after="120"/>
        <w:rPr>
          <w:rFonts w:ascii="Arial" w:hAnsi="Arial" w:cs="Arial"/>
          <w:b/>
        </w:rPr>
      </w:pPr>
      <w:r w:rsidRPr="00F51C06">
        <w:rPr>
          <w:rFonts w:ascii="Arial" w:hAnsi="Arial" w:cs="Arial"/>
          <w:b/>
        </w:rPr>
        <w:t>2.</w:t>
      </w:r>
      <w:r>
        <w:rPr>
          <w:rFonts w:ascii="Arial" w:hAnsi="Arial" w:cs="Arial"/>
          <w:b/>
        </w:rPr>
        <w:t>5</w:t>
      </w:r>
      <w:r w:rsidRPr="00F51C06">
        <w:rPr>
          <w:rFonts w:ascii="Arial" w:hAnsi="Arial" w:cs="Arial"/>
          <w:b/>
        </w:rPr>
        <w:tab/>
      </w:r>
      <w:r>
        <w:rPr>
          <w:rFonts w:ascii="Arial" w:hAnsi="Arial" w:cs="Arial"/>
          <w:b/>
        </w:rPr>
        <w:t>Involving multiple Anchor UEs</w:t>
      </w:r>
      <w:bookmarkStart w:id="7" w:name="_Hlk110937344"/>
    </w:p>
    <w:p w14:paraId="73273179" w14:textId="0F46C4E8" w:rsidR="00A91085" w:rsidRDefault="00211EB6" w:rsidP="00BE306A">
      <w:pPr>
        <w:spacing w:after="120"/>
        <w:rPr>
          <w:rFonts w:ascii="Arial" w:hAnsi="Arial" w:cs="Arial"/>
          <w:bCs/>
          <w:lang w:val="en-US"/>
        </w:rPr>
      </w:pPr>
      <w:r>
        <w:rPr>
          <w:rFonts w:ascii="Arial" w:hAnsi="Arial" w:cs="Arial"/>
          <w:bCs/>
          <w:lang w:val="en-US"/>
        </w:rPr>
        <w:t>Another important aspect to consider is how multiple Anchor UEs can work together to perform sidelink positioning in various coverage scenarios. As shown in the figures above, a Target UE may connect to multiple Anchor U</w:t>
      </w:r>
      <w:r w:rsidR="00AB0750">
        <w:rPr>
          <w:rFonts w:ascii="Arial" w:hAnsi="Arial" w:cs="Arial"/>
          <w:bCs/>
          <w:lang w:val="en-US"/>
        </w:rPr>
        <w:t>E</w:t>
      </w:r>
      <w:r>
        <w:rPr>
          <w:rFonts w:ascii="Arial" w:hAnsi="Arial" w:cs="Arial"/>
          <w:bCs/>
          <w:lang w:val="en-US"/>
        </w:rPr>
        <w:t xml:space="preserve">s to perform the ranging procedure. By collecting the information from the various ranging measurements the sidelink position can be calculated more accurately than when only a single Anchor UE </w:t>
      </w:r>
      <w:r w:rsidR="009B0CCE">
        <w:rPr>
          <w:rFonts w:ascii="Arial" w:hAnsi="Arial" w:cs="Arial"/>
          <w:bCs/>
          <w:lang w:val="en-US"/>
        </w:rPr>
        <w:t>is</w:t>
      </w:r>
      <w:r>
        <w:rPr>
          <w:rFonts w:ascii="Arial" w:hAnsi="Arial" w:cs="Arial"/>
          <w:bCs/>
          <w:lang w:val="en-US"/>
        </w:rPr>
        <w:t xml:space="preserve"> used. The</w:t>
      </w:r>
      <w:r w:rsidR="00D752DA">
        <w:rPr>
          <w:rFonts w:ascii="Arial" w:hAnsi="Arial" w:cs="Arial"/>
          <w:bCs/>
          <w:lang w:val="en-US"/>
        </w:rPr>
        <w:t>se</w:t>
      </w:r>
      <w:r>
        <w:rPr>
          <w:rFonts w:ascii="Arial" w:hAnsi="Arial" w:cs="Arial"/>
          <w:bCs/>
          <w:lang w:val="en-US"/>
        </w:rPr>
        <w:t xml:space="preserve"> multiple Anchor U</w:t>
      </w:r>
      <w:r w:rsidR="00AB0750">
        <w:rPr>
          <w:rFonts w:ascii="Arial" w:hAnsi="Arial" w:cs="Arial"/>
          <w:bCs/>
          <w:lang w:val="en-US"/>
        </w:rPr>
        <w:t>E</w:t>
      </w:r>
      <w:r>
        <w:rPr>
          <w:rFonts w:ascii="Arial" w:hAnsi="Arial" w:cs="Arial"/>
          <w:bCs/>
          <w:lang w:val="en-US"/>
        </w:rPr>
        <w:t xml:space="preserve">s form a so-called ranging </w:t>
      </w:r>
      <w:r w:rsidR="00D752DA">
        <w:rPr>
          <w:rFonts w:ascii="Arial" w:hAnsi="Arial" w:cs="Arial"/>
          <w:bCs/>
          <w:lang w:val="en-US"/>
        </w:rPr>
        <w:t>“</w:t>
      </w:r>
      <w:r>
        <w:rPr>
          <w:rFonts w:ascii="Arial" w:hAnsi="Arial" w:cs="Arial"/>
          <w:bCs/>
          <w:lang w:val="en-US"/>
        </w:rPr>
        <w:t>constellation</w:t>
      </w:r>
      <w:r w:rsidR="00D752DA">
        <w:rPr>
          <w:rFonts w:ascii="Arial" w:hAnsi="Arial" w:cs="Arial"/>
          <w:bCs/>
          <w:lang w:val="en-US"/>
        </w:rPr>
        <w:t xml:space="preserve">” whereby these </w:t>
      </w:r>
      <w:r w:rsidR="00AB0750">
        <w:rPr>
          <w:rFonts w:ascii="Arial" w:hAnsi="Arial" w:cs="Arial"/>
          <w:bCs/>
          <w:lang w:val="en-US"/>
        </w:rPr>
        <w:t>A</w:t>
      </w:r>
      <w:r w:rsidR="00D752DA">
        <w:rPr>
          <w:rFonts w:ascii="Arial" w:hAnsi="Arial" w:cs="Arial"/>
          <w:bCs/>
          <w:lang w:val="en-US"/>
        </w:rPr>
        <w:t>nchor U</w:t>
      </w:r>
      <w:r w:rsidR="00AB0750">
        <w:rPr>
          <w:rFonts w:ascii="Arial" w:hAnsi="Arial" w:cs="Arial"/>
          <w:bCs/>
          <w:lang w:val="en-US"/>
        </w:rPr>
        <w:t>E</w:t>
      </w:r>
      <w:r w:rsidR="00D752DA">
        <w:rPr>
          <w:rFonts w:ascii="Arial" w:hAnsi="Arial" w:cs="Arial"/>
          <w:bCs/>
          <w:lang w:val="en-US"/>
        </w:rPr>
        <w:t xml:space="preserve">s </w:t>
      </w:r>
      <w:r w:rsidR="00544A7E">
        <w:rPr>
          <w:rFonts w:ascii="Arial" w:hAnsi="Arial" w:cs="Arial"/>
          <w:bCs/>
          <w:lang w:val="en-US"/>
        </w:rPr>
        <w:t xml:space="preserve">can </w:t>
      </w:r>
      <w:r w:rsidR="00D752DA">
        <w:rPr>
          <w:rFonts w:ascii="Arial" w:hAnsi="Arial" w:cs="Arial"/>
          <w:bCs/>
          <w:lang w:val="en-US"/>
        </w:rPr>
        <w:t>have a fixed</w:t>
      </w:r>
      <w:r w:rsidR="00415718">
        <w:rPr>
          <w:rFonts w:ascii="Arial" w:hAnsi="Arial" w:cs="Arial"/>
          <w:bCs/>
          <w:lang w:val="en-US"/>
        </w:rPr>
        <w:t xml:space="preserve"> </w:t>
      </w:r>
      <w:r w:rsidR="00D752DA">
        <w:rPr>
          <w:rFonts w:ascii="Arial" w:hAnsi="Arial" w:cs="Arial"/>
          <w:bCs/>
          <w:lang w:val="en-US"/>
        </w:rPr>
        <w:t>position and together can cover a certain area, such as a room or building.</w:t>
      </w:r>
      <w:r w:rsidR="000C73B0">
        <w:rPr>
          <w:rFonts w:ascii="Arial" w:hAnsi="Arial" w:cs="Arial"/>
          <w:bCs/>
          <w:lang w:val="en-US"/>
        </w:rPr>
        <w:t xml:space="preserve"> </w:t>
      </w:r>
      <w:r w:rsidR="00415718">
        <w:rPr>
          <w:rFonts w:ascii="Arial" w:hAnsi="Arial" w:cs="Arial"/>
          <w:bCs/>
          <w:lang w:val="en-US"/>
        </w:rPr>
        <w:t>Alternatively, a Target UE may connect to a single Anchor</w:t>
      </w:r>
      <w:r w:rsidR="00AB0750">
        <w:rPr>
          <w:rFonts w:ascii="Arial" w:hAnsi="Arial" w:cs="Arial"/>
          <w:bCs/>
          <w:lang w:val="en-US"/>
        </w:rPr>
        <w:t xml:space="preserve"> (e.g. an Anchor UE performing the SL positioning server UE role)</w:t>
      </w:r>
      <w:r w:rsidR="00415718">
        <w:rPr>
          <w:rFonts w:ascii="Arial" w:hAnsi="Arial" w:cs="Arial"/>
          <w:bCs/>
          <w:lang w:val="en-US"/>
        </w:rPr>
        <w:t xml:space="preserve"> and th</w:t>
      </w:r>
      <w:r w:rsidR="00AB0750">
        <w:rPr>
          <w:rFonts w:ascii="Arial" w:hAnsi="Arial" w:cs="Arial"/>
          <w:bCs/>
          <w:lang w:val="en-US"/>
        </w:rPr>
        <w:t>at</w:t>
      </w:r>
      <w:r w:rsidR="00415718">
        <w:rPr>
          <w:rFonts w:ascii="Arial" w:hAnsi="Arial" w:cs="Arial"/>
          <w:bCs/>
          <w:lang w:val="en-US"/>
        </w:rPr>
        <w:t xml:space="preserve"> Anchor UE or the LMF may request other Anchor UEs to join the session.</w:t>
      </w:r>
      <w:r w:rsidR="00AB0750">
        <w:rPr>
          <w:rFonts w:ascii="Arial" w:hAnsi="Arial" w:cs="Arial"/>
          <w:bCs/>
          <w:lang w:val="en-US"/>
        </w:rPr>
        <w:t xml:space="preserve"> To this end, the LMF may pre-configure or provide constellation information to the Anchor UEs. Alternatively, the Target UE may be preconfigured with information about ranging constellations (in an area), which the Target UE may use to try to discovery and/or set up a connection to all Anchor UEs of the ranging constellation.</w:t>
      </w:r>
      <w:r w:rsidR="00415718">
        <w:rPr>
          <w:rFonts w:ascii="Arial" w:hAnsi="Arial" w:cs="Arial"/>
          <w:bCs/>
          <w:lang w:val="en-US"/>
        </w:rPr>
        <w:t xml:space="preserve"> </w:t>
      </w:r>
      <w:r w:rsidR="00846599">
        <w:rPr>
          <w:rFonts w:ascii="Arial" w:hAnsi="Arial" w:cs="Arial"/>
          <w:bCs/>
          <w:lang w:val="en-US"/>
        </w:rPr>
        <w:t>This procedure might be identified by means of a session identifier</w:t>
      </w:r>
      <w:r w:rsidR="00490DB9">
        <w:rPr>
          <w:rFonts w:ascii="Arial" w:hAnsi="Arial" w:cs="Arial"/>
          <w:bCs/>
          <w:lang w:val="en-US"/>
        </w:rPr>
        <w:t xml:space="preserve"> or “constellation” identifier</w:t>
      </w:r>
      <w:r w:rsidR="000C73B0">
        <w:rPr>
          <w:rFonts w:ascii="Arial" w:hAnsi="Arial" w:cs="Arial"/>
          <w:bCs/>
          <w:lang w:val="en-US"/>
        </w:rPr>
        <w:t>.</w:t>
      </w:r>
      <w:r w:rsidR="00846599">
        <w:rPr>
          <w:rFonts w:ascii="Arial" w:hAnsi="Arial" w:cs="Arial"/>
          <w:bCs/>
          <w:lang w:val="en-US"/>
        </w:rPr>
        <w:t xml:space="preserve"> Thus</w:t>
      </w:r>
      <w:r w:rsidR="00A058CA">
        <w:rPr>
          <w:rFonts w:ascii="Arial" w:hAnsi="Arial" w:cs="Arial"/>
          <w:bCs/>
          <w:lang w:val="en-US"/>
        </w:rPr>
        <w:t>, information about a session identifier may be exchanged amongst the Target UE and Anchor UE(s) involved</w:t>
      </w:r>
      <w:r w:rsidR="00A91085">
        <w:rPr>
          <w:rFonts w:ascii="Arial" w:hAnsi="Arial" w:cs="Arial"/>
          <w:bCs/>
          <w:lang w:val="en-US"/>
        </w:rPr>
        <w:t>.</w:t>
      </w:r>
      <w:r w:rsidR="00AB0750">
        <w:rPr>
          <w:rFonts w:ascii="Arial" w:hAnsi="Arial" w:cs="Arial"/>
          <w:bCs/>
          <w:lang w:val="en-US"/>
        </w:rPr>
        <w:t xml:space="preserve"> Note that if one or more Anchor UEs of a ranging constellation, which have a known position in a certain area cannot be reached by the Target UE, this </w:t>
      </w:r>
      <w:r w:rsidR="001657F5">
        <w:rPr>
          <w:rFonts w:ascii="Arial" w:hAnsi="Arial" w:cs="Arial"/>
          <w:bCs/>
          <w:lang w:val="en-US"/>
        </w:rPr>
        <w:t>information can be used to more accurately determine the position of the Target UE as certain positions/areas where the Target UE may reside can be excluded.</w:t>
      </w:r>
    </w:p>
    <w:p w14:paraId="41A1E532" w14:textId="28FC9EF3" w:rsidR="00A91085" w:rsidRDefault="00A91085" w:rsidP="00A91085">
      <w:pPr>
        <w:spacing w:after="120"/>
        <w:rPr>
          <w:rFonts w:ascii="Arial" w:hAnsi="Arial" w:cs="Arial"/>
          <w:b/>
          <w:i/>
          <w:iCs/>
        </w:rPr>
      </w:pPr>
      <w:r w:rsidRPr="00010A2D">
        <w:rPr>
          <w:rFonts w:ascii="Arial" w:hAnsi="Arial" w:cs="Arial"/>
          <w:b/>
          <w:i/>
          <w:iCs/>
          <w:u w:val="single"/>
        </w:rPr>
        <w:t xml:space="preserve">Observation </w:t>
      </w:r>
      <w:r w:rsidR="00AB0750">
        <w:rPr>
          <w:rFonts w:ascii="Arial" w:hAnsi="Arial" w:cs="Arial"/>
          <w:b/>
          <w:i/>
          <w:iCs/>
          <w:u w:val="single"/>
        </w:rPr>
        <w:t>6</w:t>
      </w:r>
      <w:r w:rsidRPr="004F0B60">
        <w:rPr>
          <w:rFonts w:ascii="Arial" w:hAnsi="Arial" w:cs="Arial"/>
          <w:b/>
          <w:i/>
          <w:iCs/>
        </w:rPr>
        <w:t xml:space="preserve">: </w:t>
      </w:r>
      <w:r w:rsidR="00490DB9">
        <w:rPr>
          <w:rFonts w:ascii="Arial" w:hAnsi="Arial" w:cs="Arial"/>
          <w:b/>
          <w:i/>
          <w:iCs/>
        </w:rPr>
        <w:t>R</w:t>
      </w:r>
      <w:r w:rsidR="00490DB9" w:rsidRPr="00490DB9">
        <w:rPr>
          <w:rFonts w:ascii="Arial" w:hAnsi="Arial" w:cs="Arial"/>
          <w:b/>
          <w:i/>
          <w:iCs/>
        </w:rPr>
        <w:t xml:space="preserve">anging </w:t>
      </w:r>
      <w:r w:rsidR="00490DB9">
        <w:rPr>
          <w:rFonts w:ascii="Arial" w:hAnsi="Arial" w:cs="Arial"/>
          <w:b/>
          <w:i/>
          <w:iCs/>
        </w:rPr>
        <w:t>with</w:t>
      </w:r>
      <w:r w:rsidR="00490DB9" w:rsidRPr="00490DB9">
        <w:rPr>
          <w:rFonts w:ascii="Arial" w:hAnsi="Arial" w:cs="Arial"/>
          <w:b/>
          <w:i/>
          <w:iCs/>
        </w:rPr>
        <w:t xml:space="preserve"> multiple anchor UEs </w:t>
      </w:r>
      <w:r w:rsidR="00490DB9">
        <w:rPr>
          <w:rFonts w:ascii="Arial" w:hAnsi="Arial" w:cs="Arial"/>
          <w:b/>
          <w:i/>
          <w:iCs/>
        </w:rPr>
        <w:t xml:space="preserve">improves the accuracy for sidelink positioning. </w:t>
      </w:r>
    </w:p>
    <w:p w14:paraId="6C2A8F7F" w14:textId="3A7C2D5A" w:rsidR="001657F5" w:rsidRPr="001657F5" w:rsidRDefault="001657F5" w:rsidP="00A91085">
      <w:pPr>
        <w:spacing w:after="120"/>
        <w:rPr>
          <w:rFonts w:ascii="Arial" w:hAnsi="Arial" w:cs="Arial"/>
          <w:b/>
          <w:i/>
          <w:iCs/>
        </w:rPr>
      </w:pPr>
      <w:r>
        <w:rPr>
          <w:rFonts w:ascii="Arial" w:hAnsi="Arial" w:cs="Arial"/>
          <w:b/>
          <w:i/>
          <w:iCs/>
        </w:rPr>
        <w:t xml:space="preserve">Observation 7: Information about whether an Anchor UE of a ranging “constellation” is not reachable by a Target UE can be used to </w:t>
      </w:r>
      <w:r w:rsidRPr="001657F5">
        <w:rPr>
          <w:rFonts w:ascii="Arial" w:hAnsi="Arial" w:cs="Arial"/>
          <w:b/>
          <w:i/>
          <w:iCs/>
        </w:rPr>
        <w:t xml:space="preserve">exclude </w:t>
      </w:r>
      <w:r w:rsidRPr="003A6DAE">
        <w:rPr>
          <w:rFonts w:ascii="Arial" w:hAnsi="Arial" w:cs="Arial"/>
          <w:b/>
          <w:i/>
          <w:iCs/>
          <w:lang w:val="en-US"/>
        </w:rPr>
        <w:t>certain positions/areas where the Target UE may reside</w:t>
      </w:r>
      <w:r w:rsidRPr="003A6DAE">
        <w:rPr>
          <w:rFonts w:ascii="Arial" w:hAnsi="Arial" w:cs="Arial"/>
          <w:b/>
          <w:i/>
          <w:iCs/>
          <w:lang w:val="en-US"/>
        </w:rPr>
        <w:t>, and hence be used in the position calculation.</w:t>
      </w:r>
    </w:p>
    <w:p w14:paraId="7AE27AEA" w14:textId="7E6A87A1" w:rsidR="00A91085" w:rsidRPr="004F0B60" w:rsidRDefault="00A91085" w:rsidP="00A91085">
      <w:pPr>
        <w:spacing w:after="120"/>
        <w:rPr>
          <w:rFonts w:ascii="Arial" w:hAnsi="Arial" w:cs="Arial"/>
          <w:b/>
          <w:i/>
          <w:iCs/>
        </w:rPr>
      </w:pPr>
      <w:r w:rsidRPr="00010A2D">
        <w:rPr>
          <w:rFonts w:ascii="Arial" w:hAnsi="Arial" w:cs="Arial"/>
          <w:b/>
          <w:i/>
          <w:iCs/>
          <w:u w:val="single"/>
        </w:rPr>
        <w:t>Proposal 1</w:t>
      </w:r>
      <w:r w:rsidR="00AB0750">
        <w:rPr>
          <w:rFonts w:ascii="Arial" w:hAnsi="Arial" w:cs="Arial"/>
          <w:b/>
          <w:i/>
          <w:iCs/>
          <w:u w:val="single"/>
        </w:rPr>
        <w:t>2</w:t>
      </w:r>
      <w:r w:rsidRPr="004F0B60">
        <w:rPr>
          <w:rFonts w:ascii="Arial" w:hAnsi="Arial" w:cs="Arial"/>
          <w:b/>
          <w:i/>
          <w:iCs/>
        </w:rPr>
        <w:t xml:space="preserve">: </w:t>
      </w:r>
      <w:r w:rsidR="009442D3">
        <w:rPr>
          <w:rFonts w:ascii="Arial" w:hAnsi="Arial" w:cs="Arial"/>
          <w:b/>
          <w:i/>
          <w:iCs/>
        </w:rPr>
        <w:t>It should be possible to</w:t>
      </w:r>
      <w:r w:rsidR="009442D3" w:rsidRPr="009442D3">
        <w:rPr>
          <w:rFonts w:ascii="Arial" w:hAnsi="Arial" w:cs="Arial"/>
          <w:b/>
          <w:i/>
          <w:iCs/>
        </w:rPr>
        <w:t xml:space="preserve"> </w:t>
      </w:r>
      <w:r w:rsidR="009442D3">
        <w:rPr>
          <w:rFonts w:ascii="Arial" w:hAnsi="Arial" w:cs="Arial"/>
          <w:b/>
          <w:i/>
          <w:iCs/>
        </w:rPr>
        <w:t xml:space="preserve">involve multiple Anchor UEs in a </w:t>
      </w:r>
      <w:r>
        <w:rPr>
          <w:rFonts w:ascii="Arial" w:hAnsi="Arial" w:cs="Arial"/>
          <w:b/>
          <w:i/>
          <w:iCs/>
        </w:rPr>
        <w:t>ranging session/procedure</w:t>
      </w:r>
      <w:r w:rsidR="00AB0750">
        <w:rPr>
          <w:rFonts w:ascii="Arial" w:hAnsi="Arial" w:cs="Arial"/>
          <w:b/>
          <w:i/>
          <w:iCs/>
        </w:rPr>
        <w:t xml:space="preserve"> using ranging </w:t>
      </w:r>
      <w:r w:rsidR="001657F5">
        <w:rPr>
          <w:rFonts w:ascii="Arial" w:hAnsi="Arial" w:cs="Arial"/>
          <w:b/>
          <w:i/>
          <w:iCs/>
        </w:rPr>
        <w:t>“</w:t>
      </w:r>
      <w:r w:rsidR="00AB0750">
        <w:rPr>
          <w:rFonts w:ascii="Arial" w:hAnsi="Arial" w:cs="Arial"/>
          <w:b/>
          <w:i/>
          <w:iCs/>
        </w:rPr>
        <w:t>constellation</w:t>
      </w:r>
      <w:r w:rsidR="001657F5">
        <w:rPr>
          <w:rFonts w:ascii="Arial" w:hAnsi="Arial" w:cs="Arial"/>
          <w:b/>
          <w:i/>
          <w:iCs/>
        </w:rPr>
        <w:t>”</w:t>
      </w:r>
      <w:r w:rsidR="00AB0750">
        <w:rPr>
          <w:rFonts w:ascii="Arial" w:hAnsi="Arial" w:cs="Arial"/>
          <w:b/>
          <w:i/>
          <w:iCs/>
        </w:rPr>
        <w:t xml:space="preserve"> information</w:t>
      </w:r>
      <w:r>
        <w:rPr>
          <w:rFonts w:ascii="Arial" w:hAnsi="Arial" w:cs="Arial"/>
          <w:b/>
          <w:i/>
          <w:iCs/>
        </w:rPr>
        <w:t>.</w:t>
      </w:r>
    </w:p>
    <w:bookmarkEnd w:id="7"/>
    <w:p w14:paraId="71EDCAAC" w14:textId="77777777" w:rsidR="005D20F1" w:rsidRDefault="005D20F1" w:rsidP="005D20F1">
      <w:pPr>
        <w:spacing w:after="120"/>
        <w:rPr>
          <w:rFonts w:ascii="Arial" w:hAnsi="Arial" w:cs="Arial"/>
          <w:b/>
        </w:rPr>
      </w:pPr>
    </w:p>
    <w:p w14:paraId="4A852889" w14:textId="77777777" w:rsidR="005D20F1" w:rsidRDefault="005D20F1" w:rsidP="005D20F1">
      <w:pPr>
        <w:spacing w:after="120"/>
        <w:rPr>
          <w:rFonts w:ascii="Arial" w:hAnsi="Arial" w:cs="Arial"/>
          <w:b/>
        </w:rPr>
      </w:pPr>
      <w:r>
        <w:rPr>
          <w:rFonts w:ascii="Arial" w:hAnsi="Arial" w:cs="Arial"/>
          <w:b/>
        </w:rPr>
        <w:t>3. Conclusion</w:t>
      </w:r>
    </w:p>
    <w:p w14:paraId="7170F9F1" w14:textId="77777777" w:rsidR="005D20F1" w:rsidRPr="000F3270" w:rsidRDefault="000F3270" w:rsidP="005D20F1">
      <w:pPr>
        <w:rPr>
          <w:rFonts w:ascii="Arial" w:hAnsi="Arial" w:cs="Arial"/>
        </w:rPr>
      </w:pPr>
      <w:r w:rsidRPr="000F3270">
        <w:rPr>
          <w:rFonts w:ascii="Arial" w:hAnsi="Arial" w:cs="Arial"/>
        </w:rPr>
        <w:t xml:space="preserve">This contribution </w:t>
      </w:r>
      <w:r>
        <w:rPr>
          <w:rFonts w:ascii="Arial" w:hAnsi="Arial" w:cs="Arial"/>
        </w:rPr>
        <w:t>offers</w:t>
      </w:r>
      <w:r w:rsidRPr="000F3270">
        <w:rPr>
          <w:rFonts w:ascii="Arial" w:hAnsi="Arial" w:cs="Arial"/>
        </w:rPr>
        <w:t xml:space="preserve"> some </w:t>
      </w:r>
      <w:r w:rsidR="00234F15">
        <w:rPr>
          <w:rFonts w:ascii="Arial" w:hAnsi="Arial" w:cs="Arial"/>
        </w:rPr>
        <w:t>protocol considerations for sidelink positioning</w:t>
      </w:r>
      <w:r w:rsidRPr="000F3270">
        <w:rPr>
          <w:rFonts w:ascii="Arial" w:hAnsi="Arial" w:cs="Arial"/>
        </w:rPr>
        <w:t>.</w:t>
      </w:r>
      <w:r>
        <w:rPr>
          <w:rFonts w:ascii="Arial" w:hAnsi="Arial" w:cs="Arial"/>
        </w:rPr>
        <w:t xml:space="preserve"> We make the following observations:</w:t>
      </w:r>
    </w:p>
    <w:p w14:paraId="16317B27" w14:textId="77777777" w:rsidR="000F3270" w:rsidRDefault="000F3270" w:rsidP="005D20F1">
      <w:pPr>
        <w:rPr>
          <w:rFonts w:ascii="Arial" w:hAnsi="Arial" w:cs="Arial"/>
          <w:i/>
          <w:iCs/>
          <w:color w:val="FF0000"/>
        </w:rPr>
      </w:pPr>
    </w:p>
    <w:p w14:paraId="6A1D7BBA" w14:textId="77777777" w:rsidR="000F1D5A" w:rsidRDefault="000F1D5A" w:rsidP="000F1D5A">
      <w:pPr>
        <w:spacing w:after="120"/>
        <w:rPr>
          <w:rFonts w:ascii="Arial" w:hAnsi="Arial" w:cs="Arial"/>
          <w:bCs/>
        </w:rPr>
      </w:pPr>
      <w:r w:rsidRPr="00115AB5">
        <w:rPr>
          <w:rFonts w:ascii="Arial" w:hAnsi="Arial" w:cs="Arial"/>
          <w:b/>
          <w:i/>
          <w:iCs/>
          <w:u w:val="single"/>
          <w:lang w:val="en-US"/>
        </w:rPr>
        <w:t xml:space="preserve">Observation </w:t>
      </w:r>
      <w:r>
        <w:rPr>
          <w:rFonts w:ascii="Arial" w:hAnsi="Arial" w:cs="Arial"/>
          <w:b/>
          <w:i/>
          <w:iCs/>
          <w:u w:val="single"/>
          <w:lang w:val="en-US"/>
        </w:rPr>
        <w:t>1</w:t>
      </w:r>
      <w:r w:rsidRPr="00115AB5">
        <w:rPr>
          <w:rFonts w:ascii="Arial" w:hAnsi="Arial" w:cs="Arial"/>
          <w:b/>
          <w:i/>
          <w:iCs/>
          <w:u w:val="single"/>
          <w:lang w:val="en-US"/>
        </w:rPr>
        <w:t>:</w:t>
      </w:r>
      <w:r w:rsidRPr="006E7F72">
        <w:rPr>
          <w:rFonts w:ascii="Arial" w:hAnsi="Arial" w:cs="Arial"/>
          <w:b/>
          <w:i/>
          <w:iCs/>
          <w:lang w:val="en-US"/>
        </w:rPr>
        <w:t xml:space="preserve"> </w:t>
      </w:r>
      <w:r>
        <w:rPr>
          <w:rFonts w:ascii="Arial" w:hAnsi="Arial" w:cs="Arial"/>
          <w:b/>
          <w:i/>
          <w:iCs/>
          <w:lang w:val="en-US"/>
        </w:rPr>
        <w:t>If one or more of the involved UEs (Target UE and one or more Anchor UEs) are out-of-coverage</w:t>
      </w:r>
      <w:r w:rsidRPr="006E7F72">
        <w:rPr>
          <w:rFonts w:ascii="Arial" w:hAnsi="Arial" w:cs="Arial"/>
          <w:b/>
          <w:i/>
          <w:iCs/>
          <w:lang w:val="en-US"/>
        </w:rPr>
        <w:t xml:space="preserve">, it implies that </w:t>
      </w:r>
      <w:r w:rsidRPr="003E47A8">
        <w:rPr>
          <w:rFonts w:ascii="Arial" w:hAnsi="Arial" w:cs="Arial"/>
          <w:b/>
        </w:rPr>
        <w:t>coverage in that area is limited, and a connection to the LMF can therefore not be relied upon.</w:t>
      </w:r>
    </w:p>
    <w:p w14:paraId="2403CE93" w14:textId="77777777" w:rsidR="000F1D5A" w:rsidRDefault="000F1D5A" w:rsidP="000F1D5A">
      <w:pPr>
        <w:spacing w:after="120"/>
        <w:rPr>
          <w:rFonts w:ascii="Arial" w:hAnsi="Arial" w:cs="Arial"/>
          <w:bCs/>
          <w:lang w:val="en-US"/>
        </w:rPr>
      </w:pPr>
      <w:r w:rsidRPr="00115AB5">
        <w:rPr>
          <w:rFonts w:ascii="Arial" w:hAnsi="Arial" w:cs="Arial"/>
          <w:b/>
          <w:i/>
          <w:iCs/>
          <w:u w:val="single"/>
          <w:lang w:val="en-US"/>
        </w:rPr>
        <w:t xml:space="preserve">Observation </w:t>
      </w:r>
      <w:r>
        <w:rPr>
          <w:rFonts w:ascii="Arial" w:hAnsi="Arial" w:cs="Arial"/>
          <w:b/>
          <w:i/>
          <w:iCs/>
          <w:u w:val="single"/>
          <w:lang w:val="en-US"/>
        </w:rPr>
        <w:t>2</w:t>
      </w:r>
      <w:r w:rsidRPr="00115AB5">
        <w:rPr>
          <w:rFonts w:ascii="Arial" w:hAnsi="Arial" w:cs="Arial"/>
          <w:b/>
          <w:i/>
          <w:iCs/>
          <w:u w:val="single"/>
          <w:lang w:val="en-US"/>
        </w:rPr>
        <w:t>:</w:t>
      </w:r>
      <w:r w:rsidRPr="006E7F72">
        <w:rPr>
          <w:rFonts w:ascii="Arial" w:hAnsi="Arial" w:cs="Arial"/>
          <w:b/>
          <w:i/>
          <w:iCs/>
          <w:lang w:val="en-US"/>
        </w:rPr>
        <w:t xml:space="preserve"> </w:t>
      </w:r>
      <w:r>
        <w:rPr>
          <w:rFonts w:ascii="Arial" w:hAnsi="Arial" w:cs="Arial"/>
          <w:b/>
          <w:i/>
          <w:iCs/>
          <w:lang w:val="en-US"/>
        </w:rPr>
        <w:t>Using a Target UE to let out-of-coverage Anchor UEs connect to the LMF may lead to unnecessary burden of the Target UE.</w:t>
      </w:r>
    </w:p>
    <w:p w14:paraId="42375DCB" w14:textId="77777777" w:rsidR="000F1D5A" w:rsidRDefault="000F1D5A" w:rsidP="000F1D5A">
      <w:pPr>
        <w:spacing w:after="120"/>
        <w:rPr>
          <w:rFonts w:ascii="Arial" w:hAnsi="Arial" w:cs="Arial"/>
          <w:bCs/>
          <w:lang w:val="en-US"/>
        </w:rPr>
      </w:pPr>
      <w:r w:rsidRPr="00115AB5">
        <w:rPr>
          <w:rFonts w:ascii="Arial" w:hAnsi="Arial" w:cs="Arial"/>
          <w:b/>
          <w:i/>
          <w:iCs/>
          <w:u w:val="single"/>
          <w:lang w:val="en-US"/>
        </w:rPr>
        <w:t xml:space="preserve">Observation </w:t>
      </w:r>
      <w:r>
        <w:rPr>
          <w:rFonts w:ascii="Arial" w:hAnsi="Arial" w:cs="Arial"/>
          <w:b/>
          <w:i/>
          <w:iCs/>
          <w:u w:val="single"/>
          <w:lang w:val="en-US"/>
        </w:rPr>
        <w:t>3</w:t>
      </w:r>
      <w:r w:rsidRPr="00115AB5">
        <w:rPr>
          <w:rFonts w:ascii="Arial" w:hAnsi="Arial" w:cs="Arial"/>
          <w:b/>
          <w:i/>
          <w:iCs/>
          <w:u w:val="single"/>
          <w:lang w:val="en-US"/>
        </w:rPr>
        <w:t>:</w:t>
      </w:r>
      <w:r w:rsidRPr="006E7F72">
        <w:rPr>
          <w:rFonts w:ascii="Arial" w:hAnsi="Arial" w:cs="Arial"/>
          <w:b/>
          <w:i/>
          <w:iCs/>
          <w:lang w:val="en-US"/>
        </w:rPr>
        <w:t xml:space="preserve"> </w:t>
      </w:r>
      <w:r w:rsidRPr="003E47A8">
        <w:rPr>
          <w:rFonts w:ascii="Arial" w:hAnsi="Arial" w:cs="Arial"/>
          <w:b/>
          <w:i/>
          <w:iCs/>
          <w:lang w:val="en-US"/>
        </w:rPr>
        <w:t>The choice of PC5-U, PC5-S or PC5-D may differ for session-based versus session-less operation.</w:t>
      </w:r>
    </w:p>
    <w:p w14:paraId="55C5893F" w14:textId="77777777" w:rsidR="000F1D5A" w:rsidRDefault="000F1D5A" w:rsidP="000F1D5A">
      <w:pPr>
        <w:spacing w:after="120"/>
        <w:rPr>
          <w:rFonts w:ascii="Arial" w:hAnsi="Arial" w:cs="Arial"/>
          <w:b/>
          <w:i/>
          <w:iCs/>
          <w:lang w:val="en-US"/>
        </w:rPr>
      </w:pPr>
      <w:r w:rsidRPr="00115AB5">
        <w:rPr>
          <w:rFonts w:ascii="Arial" w:hAnsi="Arial" w:cs="Arial"/>
          <w:b/>
          <w:i/>
          <w:iCs/>
          <w:u w:val="single"/>
          <w:lang w:val="en-US"/>
        </w:rPr>
        <w:t xml:space="preserve">Observation </w:t>
      </w:r>
      <w:r>
        <w:rPr>
          <w:rFonts w:ascii="Arial" w:hAnsi="Arial" w:cs="Arial"/>
          <w:b/>
          <w:i/>
          <w:iCs/>
          <w:u w:val="single"/>
          <w:lang w:val="en-US"/>
        </w:rPr>
        <w:t>4</w:t>
      </w:r>
      <w:r w:rsidRPr="00115AB5">
        <w:rPr>
          <w:rFonts w:ascii="Arial" w:hAnsi="Arial" w:cs="Arial"/>
          <w:b/>
          <w:i/>
          <w:iCs/>
          <w:u w:val="single"/>
          <w:lang w:val="en-US"/>
        </w:rPr>
        <w:t>:</w:t>
      </w:r>
      <w:r w:rsidRPr="00050D94">
        <w:rPr>
          <w:rFonts w:ascii="Arial" w:hAnsi="Arial" w:cs="Arial"/>
          <w:b/>
          <w:i/>
          <w:iCs/>
          <w:lang w:val="en-US"/>
        </w:rPr>
        <w:t xml:space="preserve"> </w:t>
      </w:r>
      <w:r>
        <w:rPr>
          <w:rFonts w:ascii="Arial" w:hAnsi="Arial" w:cs="Arial"/>
          <w:b/>
          <w:i/>
          <w:iCs/>
          <w:lang w:val="en-US"/>
        </w:rPr>
        <w:t>Setting up a connection to a Ranging UE without knowing the possible role(s) which that Ranging UE can take would waste unnecessary resources.</w:t>
      </w:r>
    </w:p>
    <w:p w14:paraId="759845A0" w14:textId="77777777" w:rsidR="000F1D5A" w:rsidRDefault="000F1D5A" w:rsidP="000F1D5A">
      <w:pPr>
        <w:spacing w:after="120"/>
        <w:rPr>
          <w:rFonts w:ascii="Arial" w:hAnsi="Arial" w:cs="Arial"/>
          <w:b/>
          <w:i/>
          <w:iCs/>
          <w:lang w:val="en-US"/>
        </w:rPr>
      </w:pPr>
      <w:r w:rsidRPr="00115AB5">
        <w:rPr>
          <w:rFonts w:ascii="Arial" w:hAnsi="Arial" w:cs="Arial"/>
          <w:b/>
          <w:i/>
          <w:iCs/>
          <w:u w:val="single"/>
          <w:lang w:val="en-US"/>
        </w:rPr>
        <w:t xml:space="preserve">Observation </w:t>
      </w:r>
      <w:r>
        <w:rPr>
          <w:rFonts w:ascii="Arial" w:hAnsi="Arial" w:cs="Arial"/>
          <w:b/>
          <w:i/>
          <w:iCs/>
          <w:u w:val="single"/>
          <w:lang w:val="en-US"/>
        </w:rPr>
        <w:t>5</w:t>
      </w:r>
      <w:r w:rsidRPr="00115AB5">
        <w:rPr>
          <w:rFonts w:ascii="Arial" w:hAnsi="Arial" w:cs="Arial"/>
          <w:b/>
          <w:i/>
          <w:iCs/>
          <w:u w:val="single"/>
          <w:lang w:val="en-US"/>
        </w:rPr>
        <w:t>:</w:t>
      </w:r>
      <w:r w:rsidRPr="00050D94">
        <w:rPr>
          <w:rFonts w:ascii="Arial" w:hAnsi="Arial" w:cs="Arial"/>
          <w:b/>
          <w:i/>
          <w:iCs/>
          <w:lang w:val="en-US"/>
        </w:rPr>
        <w:t xml:space="preserve"> </w:t>
      </w:r>
      <w:r>
        <w:rPr>
          <w:rFonts w:ascii="Arial" w:hAnsi="Arial" w:cs="Arial"/>
          <w:b/>
          <w:i/>
          <w:iCs/>
          <w:lang w:val="en-US"/>
        </w:rPr>
        <w:t>The role that a Ranging UE can take during the ranging session/procedure is not static and may change depending on the situation.</w:t>
      </w:r>
    </w:p>
    <w:p w14:paraId="2BB7E9AD" w14:textId="77777777" w:rsidR="000F1D5A" w:rsidRDefault="000F1D5A" w:rsidP="000F1D5A">
      <w:pPr>
        <w:spacing w:after="120"/>
        <w:rPr>
          <w:rFonts w:ascii="Arial" w:hAnsi="Arial" w:cs="Arial"/>
          <w:b/>
          <w:i/>
          <w:iCs/>
        </w:rPr>
      </w:pPr>
      <w:r w:rsidRPr="00010A2D">
        <w:rPr>
          <w:rFonts w:ascii="Arial" w:hAnsi="Arial" w:cs="Arial"/>
          <w:b/>
          <w:i/>
          <w:iCs/>
          <w:u w:val="single"/>
        </w:rPr>
        <w:t xml:space="preserve">Observation </w:t>
      </w:r>
      <w:r>
        <w:rPr>
          <w:rFonts w:ascii="Arial" w:hAnsi="Arial" w:cs="Arial"/>
          <w:b/>
          <w:i/>
          <w:iCs/>
          <w:u w:val="single"/>
        </w:rPr>
        <w:t>6</w:t>
      </w:r>
      <w:r w:rsidRPr="004F0B60">
        <w:rPr>
          <w:rFonts w:ascii="Arial" w:hAnsi="Arial" w:cs="Arial"/>
          <w:b/>
          <w:i/>
          <w:iCs/>
        </w:rPr>
        <w:t xml:space="preserve">: </w:t>
      </w:r>
      <w:r>
        <w:rPr>
          <w:rFonts w:ascii="Arial" w:hAnsi="Arial" w:cs="Arial"/>
          <w:b/>
          <w:i/>
          <w:iCs/>
        </w:rPr>
        <w:t>R</w:t>
      </w:r>
      <w:r w:rsidRPr="00490DB9">
        <w:rPr>
          <w:rFonts w:ascii="Arial" w:hAnsi="Arial" w:cs="Arial"/>
          <w:b/>
          <w:i/>
          <w:iCs/>
        </w:rPr>
        <w:t xml:space="preserve">anging </w:t>
      </w:r>
      <w:r>
        <w:rPr>
          <w:rFonts w:ascii="Arial" w:hAnsi="Arial" w:cs="Arial"/>
          <w:b/>
          <w:i/>
          <w:iCs/>
        </w:rPr>
        <w:t>with</w:t>
      </w:r>
      <w:r w:rsidRPr="00490DB9">
        <w:rPr>
          <w:rFonts w:ascii="Arial" w:hAnsi="Arial" w:cs="Arial"/>
          <w:b/>
          <w:i/>
          <w:iCs/>
        </w:rPr>
        <w:t xml:space="preserve"> multiple anchor UEs </w:t>
      </w:r>
      <w:r>
        <w:rPr>
          <w:rFonts w:ascii="Arial" w:hAnsi="Arial" w:cs="Arial"/>
          <w:b/>
          <w:i/>
          <w:iCs/>
        </w:rPr>
        <w:t xml:space="preserve">improves the accuracy for sidelink positioning. </w:t>
      </w:r>
    </w:p>
    <w:p w14:paraId="498C4AB8" w14:textId="77777777" w:rsidR="000F1D5A" w:rsidRPr="001657F5" w:rsidRDefault="000F1D5A" w:rsidP="000F1D5A">
      <w:pPr>
        <w:spacing w:after="120"/>
        <w:rPr>
          <w:rFonts w:ascii="Arial" w:hAnsi="Arial" w:cs="Arial"/>
          <w:b/>
          <w:i/>
          <w:iCs/>
        </w:rPr>
      </w:pPr>
      <w:r w:rsidRPr="003A6DAE">
        <w:rPr>
          <w:rFonts w:ascii="Arial" w:hAnsi="Arial" w:cs="Arial"/>
          <w:b/>
          <w:i/>
          <w:iCs/>
          <w:u w:val="single"/>
        </w:rPr>
        <w:t>Observation 7:</w:t>
      </w:r>
      <w:r>
        <w:rPr>
          <w:rFonts w:ascii="Arial" w:hAnsi="Arial" w:cs="Arial"/>
          <w:b/>
          <w:i/>
          <w:iCs/>
        </w:rPr>
        <w:t xml:space="preserve"> Information about whether an Anchor UE of a ranging “constellation” is not reachable by a Target UE can be used to </w:t>
      </w:r>
      <w:r w:rsidRPr="001657F5">
        <w:rPr>
          <w:rFonts w:ascii="Arial" w:hAnsi="Arial" w:cs="Arial"/>
          <w:b/>
          <w:i/>
          <w:iCs/>
        </w:rPr>
        <w:t xml:space="preserve">exclude </w:t>
      </w:r>
      <w:r w:rsidRPr="003E47A8">
        <w:rPr>
          <w:rFonts w:ascii="Arial" w:hAnsi="Arial" w:cs="Arial"/>
          <w:b/>
          <w:i/>
          <w:iCs/>
          <w:lang w:val="en-US"/>
        </w:rPr>
        <w:t>certain positions/areas where the Target UE may reside, and hence be used in the position calculation.</w:t>
      </w:r>
    </w:p>
    <w:p w14:paraId="5F82A1B3" w14:textId="77777777" w:rsidR="003A6DAE" w:rsidRDefault="003A6DAE" w:rsidP="000F3270">
      <w:pPr>
        <w:spacing w:after="120"/>
        <w:rPr>
          <w:rFonts w:ascii="Arial" w:hAnsi="Arial" w:cs="Arial"/>
          <w:bCs/>
        </w:rPr>
      </w:pPr>
    </w:p>
    <w:p w14:paraId="17097BCA" w14:textId="354CD48B" w:rsidR="000F3270" w:rsidRPr="000F3270" w:rsidRDefault="000F3270" w:rsidP="000F3270">
      <w:pPr>
        <w:spacing w:after="120"/>
        <w:rPr>
          <w:rFonts w:ascii="Arial" w:hAnsi="Arial" w:cs="Arial"/>
          <w:bCs/>
        </w:rPr>
      </w:pPr>
      <w:r>
        <w:rPr>
          <w:rFonts w:ascii="Arial" w:hAnsi="Arial" w:cs="Arial"/>
          <w:bCs/>
        </w:rPr>
        <w:t>On the basis of these observations, we make the following proposals:</w:t>
      </w:r>
    </w:p>
    <w:p w14:paraId="058E9FD5" w14:textId="7742ACEE" w:rsidR="000F1D5A" w:rsidRPr="004F0B60" w:rsidRDefault="000F1D5A" w:rsidP="000F1D5A">
      <w:pPr>
        <w:spacing w:after="120"/>
        <w:rPr>
          <w:rFonts w:ascii="Arial" w:hAnsi="Arial" w:cs="Arial"/>
          <w:b/>
          <w:i/>
          <w:iCs/>
        </w:rPr>
      </w:pPr>
      <w:r w:rsidRPr="00115AB5">
        <w:rPr>
          <w:rFonts w:ascii="Arial" w:hAnsi="Arial" w:cs="Arial"/>
          <w:b/>
          <w:i/>
          <w:iCs/>
          <w:u w:val="single"/>
        </w:rPr>
        <w:t>Proposal 1:</w:t>
      </w:r>
      <w:r w:rsidRPr="004F0B60">
        <w:rPr>
          <w:rFonts w:ascii="Arial" w:hAnsi="Arial" w:cs="Arial"/>
          <w:b/>
          <w:i/>
          <w:iCs/>
        </w:rPr>
        <w:t xml:space="preserve"> </w:t>
      </w:r>
      <w:r>
        <w:rPr>
          <w:rFonts w:ascii="Arial" w:hAnsi="Arial" w:cs="Arial"/>
          <w:b/>
          <w:i/>
          <w:iCs/>
        </w:rPr>
        <w:t>Define a SL positioning server UE role for Anchor UEs</w:t>
      </w:r>
      <w:r>
        <w:rPr>
          <w:rFonts w:ascii="Arial" w:hAnsi="Arial" w:cs="Arial"/>
          <w:b/>
          <w:i/>
          <w:iCs/>
        </w:rPr>
        <w:t xml:space="preserve"> (not for a separate UE that is neither a Target UE or Anchor UE).</w:t>
      </w:r>
    </w:p>
    <w:p w14:paraId="216D23E1" w14:textId="77777777" w:rsidR="003A6DAE" w:rsidRDefault="000F1D5A" w:rsidP="000F1D5A">
      <w:pPr>
        <w:spacing w:after="120"/>
        <w:rPr>
          <w:rFonts w:ascii="Arial" w:hAnsi="Arial" w:cs="Arial"/>
          <w:b/>
          <w:i/>
          <w:iCs/>
        </w:rPr>
      </w:pPr>
      <w:r w:rsidRPr="00115AB5">
        <w:rPr>
          <w:rFonts w:ascii="Arial" w:hAnsi="Arial" w:cs="Arial"/>
          <w:b/>
          <w:i/>
          <w:iCs/>
          <w:u w:val="single"/>
        </w:rPr>
        <w:t xml:space="preserve">Proposal </w:t>
      </w:r>
      <w:r>
        <w:rPr>
          <w:rFonts w:ascii="Arial" w:hAnsi="Arial" w:cs="Arial"/>
          <w:b/>
          <w:i/>
          <w:iCs/>
          <w:u w:val="single"/>
        </w:rPr>
        <w:t>2</w:t>
      </w:r>
      <w:r w:rsidRPr="00115AB5">
        <w:rPr>
          <w:rFonts w:ascii="Arial" w:hAnsi="Arial" w:cs="Arial"/>
          <w:b/>
          <w:i/>
          <w:iCs/>
          <w:u w:val="single"/>
        </w:rPr>
        <w:t>:</w:t>
      </w:r>
      <w:r w:rsidRPr="004F0B60">
        <w:rPr>
          <w:rFonts w:ascii="Arial" w:hAnsi="Arial" w:cs="Arial"/>
          <w:b/>
          <w:i/>
          <w:iCs/>
        </w:rPr>
        <w:t xml:space="preserve"> </w:t>
      </w:r>
      <w:r>
        <w:rPr>
          <w:rFonts w:ascii="Arial" w:hAnsi="Arial" w:cs="Arial"/>
          <w:b/>
          <w:i/>
          <w:iCs/>
        </w:rPr>
        <w:t>If multiple SL positioning server UEs are available, a single SL position server UE should be selected/negotiated.</w:t>
      </w:r>
    </w:p>
    <w:p w14:paraId="666799D6" w14:textId="6371D7B5" w:rsidR="000F1D5A" w:rsidRPr="003E47A8" w:rsidRDefault="000F1D5A" w:rsidP="000F1D5A">
      <w:pPr>
        <w:spacing w:after="120"/>
        <w:rPr>
          <w:rFonts w:ascii="Arial" w:hAnsi="Arial" w:cs="Arial"/>
          <w:b/>
          <w:i/>
          <w:iCs/>
        </w:rPr>
      </w:pPr>
      <w:r w:rsidRPr="003A6DAE">
        <w:rPr>
          <w:rFonts w:ascii="Arial" w:hAnsi="Arial" w:cs="Arial"/>
          <w:b/>
          <w:i/>
          <w:iCs/>
          <w:u w:val="single"/>
        </w:rPr>
        <w:t>Proposal 3:</w:t>
      </w:r>
      <w:r>
        <w:rPr>
          <w:rFonts w:ascii="Arial" w:hAnsi="Arial" w:cs="Arial"/>
          <w:b/>
          <w:i/>
          <w:iCs/>
        </w:rPr>
        <w:t xml:space="preserve"> </w:t>
      </w:r>
      <w:r w:rsidRPr="00BF1168">
        <w:rPr>
          <w:rFonts w:ascii="Arial" w:hAnsi="Arial" w:cs="Arial"/>
          <w:b/>
          <w:i/>
          <w:iCs/>
        </w:rPr>
        <w:t xml:space="preserve">the </w:t>
      </w:r>
      <w:r w:rsidRPr="003E47A8">
        <w:rPr>
          <w:rFonts w:ascii="Arial" w:hAnsi="Arial" w:cs="Arial"/>
          <w:b/>
          <w:i/>
          <w:iCs/>
        </w:rPr>
        <w:t>out-of-coverage operational model using a SL positioning server UE should also be available for partial coverage situations.</w:t>
      </w:r>
    </w:p>
    <w:p w14:paraId="2A469E79" w14:textId="77C25A43" w:rsidR="00A86C2E" w:rsidRPr="003A6DAE" w:rsidRDefault="000F1D5A" w:rsidP="003A6DAE">
      <w:pPr>
        <w:spacing w:after="120"/>
        <w:rPr>
          <w:rFonts w:ascii="Arial" w:hAnsi="Arial" w:cs="Arial"/>
          <w:b/>
          <w:i/>
          <w:iCs/>
        </w:rPr>
      </w:pPr>
      <w:r w:rsidRPr="00115AB5">
        <w:rPr>
          <w:rFonts w:ascii="Arial" w:hAnsi="Arial" w:cs="Arial"/>
          <w:b/>
          <w:i/>
          <w:iCs/>
          <w:u w:val="single"/>
        </w:rPr>
        <w:t xml:space="preserve">Proposal </w:t>
      </w:r>
      <w:r>
        <w:rPr>
          <w:rFonts w:ascii="Arial" w:hAnsi="Arial" w:cs="Arial"/>
          <w:b/>
          <w:i/>
          <w:iCs/>
          <w:u w:val="single"/>
        </w:rPr>
        <w:t>4</w:t>
      </w:r>
      <w:r w:rsidRPr="00115AB5">
        <w:rPr>
          <w:rFonts w:ascii="Arial" w:hAnsi="Arial" w:cs="Arial"/>
          <w:b/>
          <w:i/>
          <w:iCs/>
          <w:u w:val="single"/>
        </w:rPr>
        <w:t>:</w:t>
      </w:r>
      <w:r w:rsidRPr="004F0B60">
        <w:rPr>
          <w:rFonts w:ascii="Arial" w:hAnsi="Arial" w:cs="Arial"/>
          <w:b/>
          <w:i/>
          <w:iCs/>
        </w:rPr>
        <w:t xml:space="preserve"> Use a combination of PC5-S and PC5-D for ranging protocol procedures over SR5</w:t>
      </w:r>
      <w:r>
        <w:rPr>
          <w:rFonts w:ascii="Arial" w:hAnsi="Arial" w:cs="Arial"/>
          <w:b/>
          <w:i/>
          <w:iCs/>
        </w:rPr>
        <w:t xml:space="preserve"> when using session-based ranging/SL positioning, and make a selection between PC5-D and PC5-U for session-less ranging/SL positioning</w:t>
      </w:r>
      <w:r w:rsidRPr="004F0B60">
        <w:rPr>
          <w:rFonts w:ascii="Arial" w:hAnsi="Arial" w:cs="Arial"/>
          <w:b/>
          <w:i/>
          <w:iCs/>
        </w:rPr>
        <w:t>.</w:t>
      </w:r>
    </w:p>
    <w:p w14:paraId="158E644D" w14:textId="77777777" w:rsidR="000F1D5A" w:rsidRDefault="000F1D5A" w:rsidP="000F1D5A">
      <w:pPr>
        <w:spacing w:after="120"/>
        <w:rPr>
          <w:rFonts w:ascii="Arial" w:hAnsi="Arial" w:cs="Arial"/>
          <w:b/>
          <w:i/>
          <w:iCs/>
        </w:rPr>
      </w:pPr>
      <w:r w:rsidRPr="00115AB5">
        <w:rPr>
          <w:rFonts w:ascii="Arial" w:hAnsi="Arial" w:cs="Arial"/>
          <w:b/>
          <w:i/>
          <w:iCs/>
          <w:u w:val="single"/>
        </w:rPr>
        <w:t xml:space="preserve">Proposal </w:t>
      </w:r>
      <w:r>
        <w:rPr>
          <w:rFonts w:ascii="Arial" w:hAnsi="Arial" w:cs="Arial"/>
          <w:b/>
          <w:i/>
          <w:iCs/>
          <w:u w:val="single"/>
        </w:rPr>
        <w:t>5</w:t>
      </w:r>
      <w:r w:rsidRPr="00115AB5">
        <w:rPr>
          <w:rFonts w:ascii="Arial" w:hAnsi="Arial" w:cs="Arial"/>
          <w:b/>
          <w:i/>
          <w:iCs/>
          <w:u w:val="single"/>
        </w:rPr>
        <w:t>:</w:t>
      </w:r>
      <w:r w:rsidRPr="004F0B60">
        <w:rPr>
          <w:rFonts w:ascii="Arial" w:hAnsi="Arial" w:cs="Arial"/>
          <w:b/>
          <w:i/>
          <w:iCs/>
        </w:rPr>
        <w:t xml:space="preserve"> </w:t>
      </w:r>
      <w:r>
        <w:rPr>
          <w:rFonts w:ascii="Arial" w:hAnsi="Arial" w:cs="Arial"/>
          <w:b/>
          <w:i/>
          <w:iCs/>
        </w:rPr>
        <w:t>A Target UE shall be able to receive dynamic configuration information from an Anchor UE over SR5.</w:t>
      </w:r>
      <w:r w:rsidRPr="00FF5387">
        <w:rPr>
          <w:rFonts w:ascii="Arial" w:hAnsi="Arial" w:cs="Arial"/>
          <w:b/>
          <w:i/>
          <w:iCs/>
        </w:rPr>
        <w:t xml:space="preserve"> </w:t>
      </w:r>
      <w:r>
        <w:rPr>
          <w:rFonts w:ascii="Arial" w:hAnsi="Arial" w:cs="Arial"/>
          <w:b/>
          <w:i/>
          <w:iCs/>
        </w:rPr>
        <w:t>To this end, the Anchor UE shall be able to provide the selected values for the dynamic configuration parameters to a Target UE for ranging over SR5.</w:t>
      </w:r>
    </w:p>
    <w:p w14:paraId="12AA8B88" w14:textId="77777777" w:rsidR="000F1D5A" w:rsidRPr="004F0B60" w:rsidRDefault="000F1D5A" w:rsidP="000F1D5A">
      <w:pPr>
        <w:spacing w:after="20"/>
        <w:rPr>
          <w:rFonts w:ascii="Arial" w:hAnsi="Arial" w:cs="Arial"/>
          <w:b/>
          <w:i/>
          <w:iCs/>
        </w:rPr>
      </w:pPr>
      <w:r w:rsidRPr="00115AB5">
        <w:rPr>
          <w:rFonts w:ascii="Arial" w:hAnsi="Arial" w:cs="Arial"/>
          <w:b/>
          <w:i/>
          <w:iCs/>
          <w:u w:val="single"/>
        </w:rPr>
        <w:t xml:space="preserve">Proposal </w:t>
      </w:r>
      <w:r>
        <w:rPr>
          <w:rFonts w:ascii="Arial" w:hAnsi="Arial" w:cs="Arial"/>
          <w:b/>
          <w:i/>
          <w:iCs/>
          <w:u w:val="single"/>
        </w:rPr>
        <w:t>6</w:t>
      </w:r>
      <w:r w:rsidRPr="00115AB5">
        <w:rPr>
          <w:rFonts w:ascii="Arial" w:hAnsi="Arial" w:cs="Arial"/>
          <w:b/>
          <w:i/>
          <w:iCs/>
          <w:u w:val="single"/>
        </w:rPr>
        <w:t>:</w:t>
      </w:r>
      <w:r w:rsidRPr="004F0B60">
        <w:rPr>
          <w:rFonts w:ascii="Arial" w:hAnsi="Arial" w:cs="Arial"/>
          <w:b/>
          <w:i/>
          <w:iCs/>
        </w:rPr>
        <w:t xml:space="preserve"> </w:t>
      </w:r>
      <w:r>
        <w:rPr>
          <w:rFonts w:ascii="Arial" w:hAnsi="Arial" w:cs="Arial"/>
          <w:b/>
          <w:i/>
          <w:iCs/>
        </w:rPr>
        <w:t>Dynamic configuration parameters to be considered include:</w:t>
      </w:r>
    </w:p>
    <w:p w14:paraId="33B7A4AB" w14:textId="77777777" w:rsidR="000F1D5A" w:rsidRPr="00423D3D" w:rsidRDefault="000F1D5A" w:rsidP="000F1D5A">
      <w:pPr>
        <w:spacing w:after="20"/>
        <w:rPr>
          <w:rFonts w:ascii="Arial" w:hAnsi="Arial" w:cs="Arial"/>
          <w:b/>
          <w:lang w:val="en-US"/>
        </w:rPr>
      </w:pPr>
      <w:r w:rsidRPr="00423D3D">
        <w:rPr>
          <w:rFonts w:ascii="Arial" w:hAnsi="Arial" w:cs="Arial"/>
          <w:b/>
          <w:lang w:val="en-US"/>
        </w:rPr>
        <w:t>o</w:t>
      </w:r>
      <w:r w:rsidRPr="00423D3D">
        <w:rPr>
          <w:rFonts w:ascii="Arial" w:hAnsi="Arial" w:cs="Arial"/>
          <w:b/>
          <w:lang w:val="en-US"/>
        </w:rPr>
        <w:tab/>
        <w:t>ranging/positioning method to use (e.g. RTT, TDOA, …),</w:t>
      </w:r>
    </w:p>
    <w:p w14:paraId="2734F9CE" w14:textId="77777777" w:rsidR="000F1D5A" w:rsidRPr="00423D3D" w:rsidRDefault="000F1D5A" w:rsidP="000F1D5A">
      <w:pPr>
        <w:spacing w:after="20"/>
        <w:rPr>
          <w:rFonts w:ascii="Arial" w:hAnsi="Arial" w:cs="Arial"/>
          <w:b/>
          <w:lang w:val="en-US"/>
        </w:rPr>
      </w:pPr>
      <w:r w:rsidRPr="00423D3D">
        <w:rPr>
          <w:rFonts w:ascii="Arial" w:hAnsi="Arial" w:cs="Arial"/>
          <w:b/>
          <w:lang w:val="en-US"/>
        </w:rPr>
        <w:t>o</w:t>
      </w:r>
      <w:r w:rsidRPr="00423D3D">
        <w:rPr>
          <w:rFonts w:ascii="Arial" w:hAnsi="Arial" w:cs="Arial"/>
          <w:b/>
          <w:lang w:val="en-US"/>
        </w:rPr>
        <w:tab/>
      </w:r>
      <w:r>
        <w:rPr>
          <w:rFonts w:ascii="Arial" w:hAnsi="Arial" w:cs="Arial"/>
          <w:b/>
          <w:lang w:val="en-US"/>
        </w:rPr>
        <w:t>frequency</w:t>
      </w:r>
      <w:r w:rsidRPr="00423D3D">
        <w:rPr>
          <w:rFonts w:ascii="Arial" w:hAnsi="Arial" w:cs="Arial"/>
          <w:b/>
          <w:lang w:val="en-US"/>
        </w:rPr>
        <w:t xml:space="preserve"> bands and which bandwidth to use, </w:t>
      </w:r>
    </w:p>
    <w:p w14:paraId="36602AD4" w14:textId="77777777" w:rsidR="000F1D5A" w:rsidRPr="00423D3D" w:rsidRDefault="000F1D5A" w:rsidP="000F1D5A">
      <w:pPr>
        <w:spacing w:after="20"/>
        <w:rPr>
          <w:rFonts w:ascii="Arial" w:hAnsi="Arial" w:cs="Arial"/>
          <w:b/>
          <w:lang w:val="en-US"/>
        </w:rPr>
      </w:pPr>
      <w:r w:rsidRPr="00423D3D">
        <w:rPr>
          <w:rFonts w:ascii="Arial" w:hAnsi="Arial" w:cs="Arial"/>
          <w:b/>
          <w:lang w:val="en-US"/>
        </w:rPr>
        <w:t>o</w:t>
      </w:r>
      <w:r w:rsidRPr="00423D3D">
        <w:rPr>
          <w:rFonts w:ascii="Arial" w:hAnsi="Arial" w:cs="Arial"/>
          <w:b/>
          <w:lang w:val="en-US"/>
        </w:rPr>
        <w:tab/>
        <w:t>sampling frequency of ranging and positioning measurements,</w:t>
      </w:r>
    </w:p>
    <w:p w14:paraId="2257DC70" w14:textId="77777777" w:rsidR="000F1D5A" w:rsidRDefault="000F1D5A" w:rsidP="000F1D5A">
      <w:pPr>
        <w:spacing w:after="20"/>
        <w:rPr>
          <w:rFonts w:ascii="Arial" w:hAnsi="Arial" w:cs="Arial"/>
          <w:b/>
          <w:lang w:val="en-US"/>
        </w:rPr>
      </w:pPr>
      <w:r w:rsidRPr="00423D3D">
        <w:rPr>
          <w:rFonts w:ascii="Arial" w:hAnsi="Arial" w:cs="Arial"/>
          <w:b/>
          <w:lang w:val="en-US"/>
        </w:rPr>
        <w:t>o</w:t>
      </w:r>
      <w:r w:rsidRPr="00423D3D">
        <w:rPr>
          <w:rFonts w:ascii="Arial" w:hAnsi="Arial" w:cs="Arial"/>
          <w:b/>
          <w:lang w:val="en-US"/>
        </w:rPr>
        <w:tab/>
      </w:r>
      <w:r>
        <w:rPr>
          <w:rFonts w:ascii="Arial" w:hAnsi="Arial" w:cs="Arial"/>
          <w:b/>
          <w:lang w:val="en-US"/>
        </w:rPr>
        <w:t>timing/period/duration of ranging and position signals and measurements,</w:t>
      </w:r>
    </w:p>
    <w:p w14:paraId="1FB06ADD" w14:textId="77777777" w:rsidR="000F1D5A" w:rsidRPr="00423D3D" w:rsidRDefault="000F1D5A" w:rsidP="000F1D5A">
      <w:pPr>
        <w:spacing w:after="20"/>
        <w:rPr>
          <w:rFonts w:ascii="Arial" w:hAnsi="Arial" w:cs="Arial"/>
          <w:b/>
          <w:lang w:val="en-US"/>
        </w:rPr>
      </w:pPr>
      <w:r w:rsidRPr="00423D3D">
        <w:rPr>
          <w:rFonts w:ascii="Arial" w:hAnsi="Arial" w:cs="Arial"/>
          <w:b/>
          <w:lang w:val="en-US"/>
        </w:rPr>
        <w:t>o</w:t>
      </w:r>
      <w:r w:rsidRPr="00423D3D">
        <w:rPr>
          <w:rFonts w:ascii="Arial" w:hAnsi="Arial" w:cs="Arial"/>
          <w:b/>
          <w:lang w:val="en-US"/>
        </w:rPr>
        <w:tab/>
        <w:t xml:space="preserve">minimum/maximum transmit power to use, </w:t>
      </w:r>
    </w:p>
    <w:p w14:paraId="4E006046" w14:textId="77777777" w:rsidR="000F1D5A" w:rsidRPr="00423D3D" w:rsidRDefault="000F1D5A" w:rsidP="000F1D5A">
      <w:pPr>
        <w:spacing w:after="20"/>
        <w:ind w:left="720" w:hanging="720"/>
        <w:rPr>
          <w:rFonts w:ascii="Arial" w:hAnsi="Arial" w:cs="Arial"/>
          <w:b/>
          <w:lang w:val="en-US"/>
        </w:rPr>
      </w:pPr>
      <w:r w:rsidRPr="00423D3D">
        <w:rPr>
          <w:rFonts w:ascii="Arial" w:hAnsi="Arial" w:cs="Arial"/>
          <w:b/>
          <w:lang w:val="en-US"/>
        </w:rPr>
        <w:t>o</w:t>
      </w:r>
      <w:r w:rsidRPr="00423D3D">
        <w:rPr>
          <w:rFonts w:ascii="Arial" w:hAnsi="Arial" w:cs="Arial"/>
          <w:b/>
          <w:lang w:val="en-US"/>
        </w:rPr>
        <w:tab/>
        <w:t xml:space="preserve">role of a device (e.g. Anchor UE, Target UE), </w:t>
      </w:r>
    </w:p>
    <w:p w14:paraId="7F7A3BE9" w14:textId="77777777" w:rsidR="000F1D5A" w:rsidRPr="00423D3D" w:rsidRDefault="000F1D5A" w:rsidP="000F1D5A">
      <w:pPr>
        <w:spacing w:after="20"/>
        <w:ind w:left="720" w:hanging="720"/>
        <w:rPr>
          <w:rFonts w:ascii="Arial" w:hAnsi="Arial" w:cs="Arial"/>
          <w:b/>
          <w:lang w:val="en-US"/>
        </w:rPr>
      </w:pPr>
      <w:r w:rsidRPr="00423D3D">
        <w:rPr>
          <w:rFonts w:ascii="Arial" w:hAnsi="Arial" w:cs="Arial"/>
          <w:b/>
          <w:lang w:val="en-US"/>
        </w:rPr>
        <w:t>o</w:t>
      </w:r>
      <w:r w:rsidRPr="00423D3D">
        <w:rPr>
          <w:rFonts w:ascii="Arial" w:hAnsi="Arial" w:cs="Arial"/>
          <w:b/>
          <w:lang w:val="en-US"/>
        </w:rPr>
        <w:tab/>
      </w:r>
      <w:r>
        <w:rPr>
          <w:rFonts w:ascii="Arial" w:hAnsi="Arial" w:cs="Arial"/>
          <w:b/>
          <w:lang w:val="en-US"/>
        </w:rPr>
        <w:t>ranging</w:t>
      </w:r>
      <w:r w:rsidRPr="00423D3D">
        <w:rPr>
          <w:rFonts w:ascii="Arial" w:hAnsi="Arial" w:cs="Arial"/>
          <w:b/>
          <w:lang w:val="en-US"/>
        </w:rPr>
        <w:t xml:space="preserve"> “constellation”</w:t>
      </w:r>
      <w:r>
        <w:rPr>
          <w:rFonts w:ascii="Arial" w:hAnsi="Arial" w:cs="Arial"/>
          <w:b/>
          <w:lang w:val="en-US"/>
        </w:rPr>
        <w:t xml:space="preserve">/ranging session related </w:t>
      </w:r>
      <w:r w:rsidRPr="00423D3D">
        <w:rPr>
          <w:rFonts w:ascii="Arial" w:hAnsi="Arial" w:cs="Arial"/>
          <w:b/>
          <w:lang w:val="en-US"/>
        </w:rPr>
        <w:t>information (e.g. identities of Anchor UEs working together to provide ranging/sidelink position service),</w:t>
      </w:r>
    </w:p>
    <w:p w14:paraId="0F595BB9" w14:textId="77777777" w:rsidR="000F1D5A" w:rsidRDefault="000F1D5A" w:rsidP="000F1D5A">
      <w:pPr>
        <w:spacing w:after="20"/>
        <w:rPr>
          <w:rFonts w:ascii="Arial" w:hAnsi="Arial" w:cs="Arial"/>
          <w:b/>
          <w:lang w:val="en-US"/>
        </w:rPr>
      </w:pPr>
      <w:r w:rsidRPr="00423D3D">
        <w:rPr>
          <w:rFonts w:ascii="Arial" w:hAnsi="Arial" w:cs="Arial"/>
          <w:b/>
          <w:lang w:val="en-US"/>
        </w:rPr>
        <w:t>o</w:t>
      </w:r>
      <w:r w:rsidRPr="00423D3D">
        <w:rPr>
          <w:rFonts w:ascii="Arial" w:hAnsi="Arial" w:cs="Arial"/>
          <w:b/>
          <w:lang w:val="en-US"/>
        </w:rPr>
        <w:tab/>
        <w:t>coordinate system to be used</w:t>
      </w:r>
      <w:r>
        <w:rPr>
          <w:rFonts w:ascii="Arial" w:hAnsi="Arial" w:cs="Arial"/>
          <w:b/>
          <w:lang w:val="en-US"/>
        </w:rPr>
        <w:t>,</w:t>
      </w:r>
    </w:p>
    <w:p w14:paraId="72208845" w14:textId="77777777" w:rsidR="000F1D5A" w:rsidRDefault="000F1D5A" w:rsidP="000F1D5A">
      <w:pPr>
        <w:spacing w:after="20"/>
        <w:rPr>
          <w:rFonts w:ascii="Arial" w:hAnsi="Arial" w:cs="Arial"/>
          <w:bCs/>
          <w:lang w:val="en-US"/>
        </w:rPr>
      </w:pPr>
      <w:r w:rsidRPr="00423D3D">
        <w:rPr>
          <w:rFonts w:ascii="Arial" w:hAnsi="Arial" w:cs="Arial"/>
          <w:b/>
          <w:lang w:val="en-US"/>
        </w:rPr>
        <w:t>o</w:t>
      </w:r>
      <w:r w:rsidRPr="00423D3D">
        <w:rPr>
          <w:rFonts w:ascii="Arial" w:hAnsi="Arial" w:cs="Arial"/>
          <w:b/>
          <w:lang w:val="en-US"/>
        </w:rPr>
        <w:tab/>
      </w:r>
      <w:r w:rsidRPr="00324208">
        <w:rPr>
          <w:rFonts w:ascii="Arial" w:hAnsi="Arial" w:cs="Arial"/>
          <w:b/>
          <w:lang w:val="en-US"/>
        </w:rPr>
        <w:t xml:space="preserve">which device </w:t>
      </w:r>
      <w:r>
        <w:rPr>
          <w:rFonts w:ascii="Arial" w:hAnsi="Arial" w:cs="Arial"/>
          <w:b/>
          <w:lang w:val="en-US"/>
        </w:rPr>
        <w:t xml:space="preserve">or service </w:t>
      </w:r>
      <w:r w:rsidRPr="00324208">
        <w:rPr>
          <w:rFonts w:ascii="Arial" w:hAnsi="Arial" w:cs="Arial"/>
          <w:b/>
          <w:lang w:val="en-US"/>
        </w:rPr>
        <w:t>will collect the measurements and calculate a distance, angle or position.</w:t>
      </w:r>
    </w:p>
    <w:p w14:paraId="0060637D" w14:textId="77777777" w:rsidR="000F1D5A" w:rsidRDefault="000F1D5A" w:rsidP="000F1D5A">
      <w:pPr>
        <w:spacing w:after="120"/>
        <w:rPr>
          <w:rFonts w:ascii="Arial" w:hAnsi="Arial" w:cs="Arial"/>
          <w:b/>
          <w:i/>
          <w:iCs/>
        </w:rPr>
      </w:pPr>
      <w:r w:rsidRPr="00115AB5">
        <w:rPr>
          <w:rFonts w:ascii="Arial" w:hAnsi="Arial" w:cs="Arial"/>
          <w:b/>
          <w:i/>
          <w:iCs/>
          <w:u w:val="single"/>
        </w:rPr>
        <w:t xml:space="preserve">Proposal </w:t>
      </w:r>
      <w:r>
        <w:rPr>
          <w:rFonts w:ascii="Arial" w:hAnsi="Arial" w:cs="Arial"/>
          <w:b/>
          <w:i/>
          <w:iCs/>
          <w:u w:val="single"/>
        </w:rPr>
        <w:t>7</w:t>
      </w:r>
      <w:r w:rsidRPr="00115AB5">
        <w:rPr>
          <w:rFonts w:ascii="Arial" w:hAnsi="Arial" w:cs="Arial"/>
          <w:b/>
          <w:i/>
          <w:iCs/>
          <w:u w:val="single"/>
        </w:rPr>
        <w:t>:</w:t>
      </w:r>
      <w:r w:rsidRPr="004F0B60">
        <w:rPr>
          <w:rFonts w:ascii="Arial" w:hAnsi="Arial" w:cs="Arial"/>
          <w:b/>
          <w:i/>
          <w:iCs/>
        </w:rPr>
        <w:t xml:space="preserve"> </w:t>
      </w:r>
      <w:r>
        <w:rPr>
          <w:rFonts w:ascii="Arial" w:hAnsi="Arial" w:cs="Arial"/>
          <w:b/>
          <w:i/>
          <w:iCs/>
        </w:rPr>
        <w:t>A Target UE or Anchor UE shall be able to negotiate the dynamic configuration information with one another over SR5 by indicating a preferred value or a list of possible values (based on its capabilities) for one or more configuration parameters during initial connection setup.</w:t>
      </w:r>
    </w:p>
    <w:p w14:paraId="0A37B6BF" w14:textId="715094BB" w:rsidR="00A86C2E" w:rsidRPr="003A6DAE" w:rsidRDefault="000F1D5A" w:rsidP="003A6DAE">
      <w:pPr>
        <w:spacing w:after="120"/>
        <w:rPr>
          <w:rFonts w:ascii="Arial" w:hAnsi="Arial" w:cs="Arial"/>
          <w:b/>
          <w:i/>
          <w:iCs/>
          <w:u w:val="single"/>
          <w:lang w:val="en-US"/>
        </w:rPr>
      </w:pPr>
      <w:r w:rsidRPr="006E4432">
        <w:rPr>
          <w:rFonts w:ascii="Arial" w:hAnsi="Arial" w:cs="Arial"/>
          <w:b/>
          <w:i/>
          <w:iCs/>
          <w:u w:val="single"/>
          <w:lang w:val="en-US"/>
        </w:rPr>
        <w:t xml:space="preserve">Proposal </w:t>
      </w:r>
      <w:r>
        <w:rPr>
          <w:rFonts w:ascii="Arial" w:hAnsi="Arial" w:cs="Arial"/>
          <w:b/>
          <w:i/>
          <w:iCs/>
          <w:u w:val="single"/>
          <w:lang w:val="en-US"/>
        </w:rPr>
        <w:t>8</w:t>
      </w:r>
      <w:r w:rsidRPr="006E4432">
        <w:rPr>
          <w:rFonts w:ascii="Arial" w:hAnsi="Arial" w:cs="Arial"/>
          <w:b/>
          <w:i/>
          <w:iCs/>
          <w:u w:val="single"/>
          <w:lang w:val="en-US"/>
        </w:rPr>
        <w:t>:</w:t>
      </w:r>
      <w:r>
        <w:rPr>
          <w:rFonts w:ascii="Arial" w:hAnsi="Arial" w:cs="Arial"/>
          <w:b/>
          <w:i/>
          <w:iCs/>
          <w:lang w:val="en-US"/>
        </w:rPr>
        <w:t xml:space="preserve"> </w:t>
      </w:r>
      <w:r w:rsidRPr="00050D94">
        <w:rPr>
          <w:rFonts w:ascii="Arial" w:hAnsi="Arial" w:cs="Arial"/>
          <w:b/>
          <w:i/>
          <w:iCs/>
          <w:lang w:val="en-US"/>
        </w:rPr>
        <w:t>The desired or possible role(s) of a Ranging U</w:t>
      </w:r>
      <w:r>
        <w:rPr>
          <w:rFonts w:ascii="Arial" w:hAnsi="Arial" w:cs="Arial"/>
          <w:b/>
          <w:i/>
          <w:iCs/>
          <w:lang w:val="en-US"/>
        </w:rPr>
        <w:t>E should be provided during ranging discovery procedure.</w:t>
      </w:r>
      <w:r w:rsidRPr="00050D94">
        <w:rPr>
          <w:rFonts w:ascii="Arial" w:hAnsi="Arial" w:cs="Arial"/>
          <w:b/>
          <w:i/>
          <w:iCs/>
          <w:u w:val="single"/>
          <w:lang w:val="en-US"/>
        </w:rPr>
        <w:t xml:space="preserve"> </w:t>
      </w:r>
    </w:p>
    <w:p w14:paraId="5104D866" w14:textId="77777777" w:rsidR="000F1D5A" w:rsidRPr="006A2DC7" w:rsidRDefault="000F1D5A" w:rsidP="000F1D5A">
      <w:pPr>
        <w:spacing w:after="120"/>
        <w:rPr>
          <w:rFonts w:ascii="Arial" w:hAnsi="Arial" w:cs="Arial"/>
          <w:b/>
          <w:i/>
          <w:iCs/>
          <w:lang w:val="en-US"/>
        </w:rPr>
      </w:pPr>
      <w:r w:rsidRPr="006E4432">
        <w:rPr>
          <w:rFonts w:ascii="Arial" w:hAnsi="Arial" w:cs="Arial"/>
          <w:b/>
          <w:i/>
          <w:iCs/>
          <w:u w:val="single"/>
          <w:lang w:val="en-US"/>
        </w:rPr>
        <w:t xml:space="preserve">Proposal </w:t>
      </w:r>
      <w:r>
        <w:rPr>
          <w:rFonts w:ascii="Arial" w:hAnsi="Arial" w:cs="Arial"/>
          <w:b/>
          <w:i/>
          <w:iCs/>
          <w:u w:val="single"/>
          <w:lang w:val="en-US"/>
        </w:rPr>
        <w:t>9</w:t>
      </w:r>
      <w:r w:rsidRPr="006E4432">
        <w:rPr>
          <w:rFonts w:ascii="Arial" w:hAnsi="Arial" w:cs="Arial"/>
          <w:b/>
          <w:i/>
          <w:iCs/>
          <w:u w:val="single"/>
          <w:lang w:val="en-US"/>
        </w:rPr>
        <w:t>:</w:t>
      </w:r>
      <w:r>
        <w:rPr>
          <w:rFonts w:ascii="Arial" w:hAnsi="Arial" w:cs="Arial"/>
          <w:b/>
          <w:i/>
          <w:iCs/>
          <w:lang w:val="en-US"/>
        </w:rPr>
        <w:t xml:space="preserve"> The criteria/conditions for a Ranging UE </w:t>
      </w:r>
      <w:r w:rsidRPr="006A2DC7">
        <w:rPr>
          <w:rFonts w:ascii="Arial" w:hAnsi="Arial" w:cs="Arial"/>
          <w:b/>
          <w:i/>
          <w:iCs/>
          <w:lang w:val="en-US"/>
        </w:rPr>
        <w:t xml:space="preserve">to </w:t>
      </w:r>
      <w:r>
        <w:rPr>
          <w:rFonts w:ascii="Arial" w:hAnsi="Arial" w:cs="Arial"/>
          <w:b/>
          <w:i/>
          <w:iCs/>
          <w:lang w:val="en-US"/>
        </w:rPr>
        <w:t>determine if it can act as</w:t>
      </w:r>
      <w:r w:rsidRPr="006A2DC7">
        <w:rPr>
          <w:rFonts w:ascii="Arial" w:hAnsi="Arial" w:cs="Arial"/>
          <w:b/>
          <w:i/>
          <w:iCs/>
          <w:lang w:val="en-US"/>
        </w:rPr>
        <w:t xml:space="preserve"> an Anchor UE</w:t>
      </w:r>
      <w:r>
        <w:rPr>
          <w:rFonts w:ascii="Arial" w:hAnsi="Arial" w:cs="Arial"/>
          <w:b/>
          <w:i/>
          <w:iCs/>
          <w:lang w:val="en-US"/>
        </w:rPr>
        <w:t xml:space="preserve"> or </w:t>
      </w:r>
      <w:r w:rsidRPr="006A2DC7">
        <w:rPr>
          <w:rFonts w:ascii="Arial" w:hAnsi="Arial" w:cs="Arial"/>
          <w:b/>
          <w:i/>
          <w:iCs/>
          <w:lang w:val="en-US"/>
        </w:rPr>
        <w:t>Located UE</w:t>
      </w:r>
      <w:r>
        <w:rPr>
          <w:rFonts w:ascii="Arial" w:hAnsi="Arial" w:cs="Arial"/>
          <w:b/>
          <w:i/>
          <w:iCs/>
          <w:lang w:val="en-US"/>
        </w:rPr>
        <w:t xml:space="preserve"> should be configurable by the network (e.g. by LMF or PCF).</w:t>
      </w:r>
      <w:r w:rsidRPr="00050D94">
        <w:rPr>
          <w:rFonts w:ascii="Arial" w:hAnsi="Arial" w:cs="Arial"/>
          <w:b/>
          <w:i/>
          <w:iCs/>
          <w:u w:val="single"/>
          <w:lang w:val="en-US"/>
        </w:rPr>
        <w:t xml:space="preserve"> </w:t>
      </w:r>
    </w:p>
    <w:p w14:paraId="41EEA349" w14:textId="77777777" w:rsidR="000F1D5A" w:rsidRPr="004F0B60" w:rsidRDefault="000F1D5A" w:rsidP="000F1D5A">
      <w:pPr>
        <w:spacing w:after="20"/>
        <w:rPr>
          <w:rFonts w:ascii="Arial" w:hAnsi="Arial" w:cs="Arial"/>
          <w:b/>
          <w:i/>
          <w:iCs/>
        </w:rPr>
      </w:pPr>
      <w:r w:rsidRPr="00115AB5">
        <w:rPr>
          <w:rFonts w:ascii="Arial" w:hAnsi="Arial" w:cs="Arial"/>
          <w:b/>
          <w:i/>
          <w:iCs/>
          <w:u w:val="single"/>
        </w:rPr>
        <w:t xml:space="preserve">Proposal </w:t>
      </w:r>
      <w:r>
        <w:rPr>
          <w:rFonts w:ascii="Arial" w:hAnsi="Arial" w:cs="Arial"/>
          <w:b/>
          <w:i/>
          <w:iCs/>
          <w:u w:val="single"/>
        </w:rPr>
        <w:t>10</w:t>
      </w:r>
      <w:r w:rsidRPr="00115AB5">
        <w:rPr>
          <w:rFonts w:ascii="Arial" w:hAnsi="Arial" w:cs="Arial"/>
          <w:b/>
          <w:i/>
          <w:iCs/>
          <w:u w:val="single"/>
        </w:rPr>
        <w:t>:</w:t>
      </w:r>
      <w:r w:rsidRPr="004F0B60">
        <w:rPr>
          <w:rFonts w:ascii="Arial" w:hAnsi="Arial" w:cs="Arial"/>
          <w:b/>
          <w:i/>
          <w:iCs/>
        </w:rPr>
        <w:t xml:space="preserve"> </w:t>
      </w:r>
      <w:r>
        <w:rPr>
          <w:rFonts w:ascii="Arial" w:hAnsi="Arial" w:cs="Arial"/>
          <w:b/>
          <w:i/>
          <w:iCs/>
        </w:rPr>
        <w:t>Criteria/conditions to be considered for a Ranging UE to determine if it can act or by which the LMF can decide it can act as an Anchor UE or Located UE include:</w:t>
      </w:r>
    </w:p>
    <w:p w14:paraId="7AFB0660" w14:textId="77777777" w:rsidR="000F1D5A" w:rsidRPr="00A31FCD" w:rsidRDefault="000F1D5A" w:rsidP="000F1D5A">
      <w:pPr>
        <w:numPr>
          <w:ilvl w:val="0"/>
          <w:numId w:val="10"/>
        </w:numPr>
        <w:spacing w:after="20"/>
        <w:rPr>
          <w:rFonts w:ascii="Arial" w:hAnsi="Arial" w:cs="Arial"/>
          <w:b/>
          <w:lang w:val="en-US"/>
        </w:rPr>
      </w:pPr>
      <w:r w:rsidRPr="00A31FCD">
        <w:rPr>
          <w:rFonts w:ascii="Arial" w:hAnsi="Arial" w:cs="Arial"/>
          <w:b/>
          <w:lang w:val="en-US"/>
        </w:rPr>
        <w:t>Whether or not the UE has a position fix (e.g. through GNSS),</w:t>
      </w:r>
    </w:p>
    <w:p w14:paraId="0B308F6F" w14:textId="77777777" w:rsidR="000F1D5A" w:rsidRPr="00A31FCD" w:rsidRDefault="000F1D5A" w:rsidP="000F1D5A">
      <w:pPr>
        <w:numPr>
          <w:ilvl w:val="0"/>
          <w:numId w:val="10"/>
        </w:numPr>
        <w:spacing w:after="20"/>
        <w:rPr>
          <w:rFonts w:ascii="Arial" w:hAnsi="Arial" w:cs="Arial"/>
          <w:b/>
          <w:lang w:val="en-US"/>
        </w:rPr>
      </w:pPr>
      <w:r w:rsidRPr="00A31FCD">
        <w:rPr>
          <w:rFonts w:ascii="Arial" w:hAnsi="Arial" w:cs="Arial"/>
          <w:b/>
          <w:lang w:val="en-US"/>
        </w:rPr>
        <w:t>Whether or not the UE’s position is stable (e.g. UE is stationary or moves at very slow speed or position fluctuates within a small limited area, the limits/thresholds of which may be determined by a set of criteria).</w:t>
      </w:r>
    </w:p>
    <w:p w14:paraId="60FB40DB" w14:textId="77777777" w:rsidR="000F1D5A" w:rsidRPr="00A31FCD" w:rsidRDefault="000F1D5A" w:rsidP="000F1D5A">
      <w:pPr>
        <w:numPr>
          <w:ilvl w:val="0"/>
          <w:numId w:val="10"/>
        </w:numPr>
        <w:spacing w:after="20"/>
        <w:rPr>
          <w:rFonts w:ascii="Arial" w:hAnsi="Arial" w:cs="Arial"/>
          <w:b/>
          <w:lang w:val="en-US"/>
        </w:rPr>
      </w:pPr>
      <w:r w:rsidRPr="00A31FCD">
        <w:rPr>
          <w:rFonts w:ascii="Arial" w:hAnsi="Arial" w:cs="Arial"/>
          <w:b/>
          <w:lang w:val="en-US"/>
        </w:rPr>
        <w:t>Whether or not the UE is in coverage of a base station,</w:t>
      </w:r>
    </w:p>
    <w:p w14:paraId="21F3FFDB" w14:textId="77777777" w:rsidR="000F1D5A" w:rsidRDefault="000F1D5A" w:rsidP="000F1D5A">
      <w:pPr>
        <w:numPr>
          <w:ilvl w:val="0"/>
          <w:numId w:val="10"/>
        </w:numPr>
        <w:spacing w:after="20"/>
        <w:rPr>
          <w:rFonts w:ascii="Arial" w:hAnsi="Arial" w:cs="Arial"/>
          <w:b/>
          <w:lang w:val="en-US"/>
        </w:rPr>
      </w:pPr>
      <w:r w:rsidRPr="00A31FCD">
        <w:rPr>
          <w:rFonts w:ascii="Arial" w:hAnsi="Arial" w:cs="Arial"/>
          <w:b/>
          <w:lang w:val="en-US"/>
        </w:rPr>
        <w:t>Whether or not the UE is connected to an LMF.</w:t>
      </w:r>
    </w:p>
    <w:p w14:paraId="4B539A1C" w14:textId="7FC6CC25" w:rsidR="000F1D5A" w:rsidRPr="003A6DAE" w:rsidRDefault="000F1D5A" w:rsidP="000F1D5A">
      <w:pPr>
        <w:numPr>
          <w:ilvl w:val="0"/>
          <w:numId w:val="10"/>
        </w:numPr>
        <w:spacing w:after="120"/>
        <w:rPr>
          <w:rFonts w:ascii="Arial" w:hAnsi="Arial" w:cs="Arial"/>
          <w:b/>
          <w:lang w:val="en-US"/>
        </w:rPr>
      </w:pPr>
      <w:r w:rsidRPr="003D0082">
        <w:rPr>
          <w:rFonts w:ascii="Arial" w:hAnsi="Arial" w:cs="Arial"/>
          <w:b/>
          <w:lang w:val="en-US"/>
        </w:rPr>
        <w:t>Whether it receives enough positioning/ranging reference signals.</w:t>
      </w:r>
    </w:p>
    <w:p w14:paraId="614C0BF2" w14:textId="77777777" w:rsidR="000F1D5A" w:rsidRDefault="000F1D5A" w:rsidP="000F1D5A">
      <w:pPr>
        <w:spacing w:after="120"/>
        <w:rPr>
          <w:rFonts w:ascii="Arial" w:hAnsi="Arial" w:cs="Arial"/>
          <w:b/>
          <w:i/>
          <w:iCs/>
        </w:rPr>
      </w:pPr>
      <w:r w:rsidRPr="00115AB5">
        <w:rPr>
          <w:rFonts w:ascii="Arial" w:hAnsi="Arial" w:cs="Arial"/>
          <w:b/>
          <w:i/>
          <w:iCs/>
          <w:u w:val="single"/>
        </w:rPr>
        <w:t xml:space="preserve">Proposal </w:t>
      </w:r>
      <w:r>
        <w:rPr>
          <w:rFonts w:ascii="Arial" w:hAnsi="Arial" w:cs="Arial"/>
          <w:b/>
          <w:i/>
          <w:iCs/>
          <w:u w:val="single"/>
        </w:rPr>
        <w:t>11</w:t>
      </w:r>
      <w:r w:rsidRPr="00115AB5">
        <w:rPr>
          <w:rFonts w:ascii="Arial" w:hAnsi="Arial" w:cs="Arial"/>
          <w:b/>
          <w:i/>
          <w:iCs/>
          <w:u w:val="single"/>
        </w:rPr>
        <w:t>:</w:t>
      </w:r>
      <w:r w:rsidRPr="004F0B60">
        <w:rPr>
          <w:rFonts w:ascii="Arial" w:hAnsi="Arial" w:cs="Arial"/>
          <w:b/>
          <w:i/>
          <w:iCs/>
        </w:rPr>
        <w:t xml:space="preserve"> </w:t>
      </w:r>
      <w:r>
        <w:rPr>
          <w:rFonts w:ascii="Arial" w:hAnsi="Arial" w:cs="Arial"/>
          <w:b/>
          <w:i/>
          <w:iCs/>
        </w:rPr>
        <w:t>A mechanism should be provided by which a Ranging UE can inform the other UE(s) involved in a ranging session/procedure and also the LMF if the role of the Ranging UE changes.</w:t>
      </w:r>
    </w:p>
    <w:p w14:paraId="192F4597" w14:textId="77777777" w:rsidR="000F1D5A" w:rsidRPr="004F0B60" w:rsidRDefault="000F1D5A" w:rsidP="000F1D5A">
      <w:pPr>
        <w:spacing w:after="120"/>
        <w:rPr>
          <w:rFonts w:ascii="Arial" w:hAnsi="Arial" w:cs="Arial"/>
          <w:b/>
          <w:i/>
          <w:iCs/>
        </w:rPr>
      </w:pPr>
      <w:r w:rsidRPr="00010A2D">
        <w:rPr>
          <w:rFonts w:ascii="Arial" w:hAnsi="Arial" w:cs="Arial"/>
          <w:b/>
          <w:i/>
          <w:iCs/>
          <w:u w:val="single"/>
        </w:rPr>
        <w:t>Proposal 1</w:t>
      </w:r>
      <w:r>
        <w:rPr>
          <w:rFonts w:ascii="Arial" w:hAnsi="Arial" w:cs="Arial"/>
          <w:b/>
          <w:i/>
          <w:iCs/>
          <w:u w:val="single"/>
        </w:rPr>
        <w:t>2</w:t>
      </w:r>
      <w:r w:rsidRPr="004F0B60">
        <w:rPr>
          <w:rFonts w:ascii="Arial" w:hAnsi="Arial" w:cs="Arial"/>
          <w:b/>
          <w:i/>
          <w:iCs/>
        </w:rPr>
        <w:t xml:space="preserve">: </w:t>
      </w:r>
      <w:r>
        <w:rPr>
          <w:rFonts w:ascii="Arial" w:hAnsi="Arial" w:cs="Arial"/>
          <w:b/>
          <w:i/>
          <w:iCs/>
        </w:rPr>
        <w:t>It should be possible to</w:t>
      </w:r>
      <w:r w:rsidRPr="009442D3">
        <w:rPr>
          <w:rFonts w:ascii="Arial" w:hAnsi="Arial" w:cs="Arial"/>
          <w:b/>
          <w:i/>
          <w:iCs/>
        </w:rPr>
        <w:t xml:space="preserve"> </w:t>
      </w:r>
      <w:r>
        <w:rPr>
          <w:rFonts w:ascii="Arial" w:hAnsi="Arial" w:cs="Arial"/>
          <w:b/>
          <w:i/>
          <w:iCs/>
        </w:rPr>
        <w:t>involve multiple Anchor UEs in a ranging session/procedure using ranging “constellation” information.</w:t>
      </w:r>
    </w:p>
    <w:p w14:paraId="3BABE3F2" w14:textId="77777777" w:rsidR="000F3270" w:rsidRDefault="000F3270" w:rsidP="005D20F1">
      <w:pPr>
        <w:spacing w:after="120"/>
        <w:rPr>
          <w:rFonts w:ascii="Arial" w:hAnsi="Arial" w:cs="Arial"/>
          <w:b/>
        </w:rPr>
      </w:pPr>
    </w:p>
    <w:p w14:paraId="4C5487CA" w14:textId="77777777" w:rsidR="005D20F1" w:rsidRDefault="005D20F1" w:rsidP="005D20F1">
      <w:pPr>
        <w:spacing w:after="120"/>
        <w:rPr>
          <w:rFonts w:ascii="Arial" w:hAnsi="Arial" w:cs="Arial"/>
          <w:b/>
        </w:rPr>
      </w:pPr>
      <w:r>
        <w:rPr>
          <w:rFonts w:ascii="Arial" w:hAnsi="Arial" w:cs="Arial"/>
          <w:b/>
        </w:rPr>
        <w:t>4. References</w:t>
      </w:r>
    </w:p>
    <w:p w14:paraId="61EA3828" w14:textId="77777777" w:rsidR="005D20F1" w:rsidRDefault="00436E6F" w:rsidP="005D20F1">
      <w:pPr>
        <w:rPr>
          <w:rFonts w:ascii="Arial" w:hAnsi="Arial" w:cs="Arial"/>
        </w:rPr>
      </w:pPr>
      <w:r w:rsidRPr="00436E6F">
        <w:rPr>
          <w:rFonts w:ascii="Arial" w:hAnsi="Arial" w:cs="Arial"/>
        </w:rPr>
        <w:t>[1]</w:t>
      </w:r>
      <w:r w:rsidRPr="00436E6F">
        <w:rPr>
          <w:rFonts w:ascii="Arial" w:hAnsi="Arial" w:cs="Arial"/>
        </w:rPr>
        <w:tab/>
      </w:r>
      <w:r w:rsidR="00601169" w:rsidRPr="00601169">
        <w:rPr>
          <w:rFonts w:ascii="Arial" w:hAnsi="Arial" w:cs="Arial"/>
        </w:rPr>
        <w:t>RP-213588 Revised SID on Study on expanded and improved NR positioning, Intel, December 2021.</w:t>
      </w:r>
    </w:p>
    <w:p w14:paraId="71794652" w14:textId="77777777" w:rsidR="00436E6F" w:rsidRPr="00436E6F" w:rsidRDefault="00436E6F" w:rsidP="00601169">
      <w:pPr>
        <w:rPr>
          <w:rFonts w:ascii="Arial" w:hAnsi="Arial" w:cs="Arial"/>
          <w:i/>
          <w:iCs/>
        </w:rPr>
      </w:pPr>
      <w:r>
        <w:rPr>
          <w:rFonts w:ascii="Arial" w:hAnsi="Arial" w:cs="Arial"/>
        </w:rPr>
        <w:lastRenderedPageBreak/>
        <w:t>[2]</w:t>
      </w:r>
      <w:r>
        <w:rPr>
          <w:rFonts w:ascii="Arial" w:hAnsi="Arial" w:cs="Arial"/>
        </w:rPr>
        <w:tab/>
      </w:r>
      <w:r w:rsidR="00601169" w:rsidRPr="00436E6F">
        <w:rPr>
          <w:rFonts w:ascii="Arial" w:hAnsi="Arial" w:cs="Arial"/>
        </w:rPr>
        <w:t>TR</w:t>
      </w:r>
      <w:r w:rsidR="00601169">
        <w:rPr>
          <w:rFonts w:ascii="Arial" w:hAnsi="Arial" w:cs="Arial"/>
        </w:rPr>
        <w:t xml:space="preserve"> 23.700-86</w:t>
      </w:r>
      <w:r w:rsidR="00601169" w:rsidRPr="00436E6F">
        <w:rPr>
          <w:rFonts w:ascii="Arial" w:hAnsi="Arial" w:cs="Arial"/>
        </w:rPr>
        <w:t xml:space="preserve"> </w:t>
      </w:r>
      <w:r w:rsidR="00601169" w:rsidRPr="00601169">
        <w:rPr>
          <w:rFonts w:ascii="Arial" w:hAnsi="Arial" w:cs="Arial"/>
        </w:rPr>
        <w:t>Study on Architecture Enhancement to support Ranging based</w:t>
      </w:r>
      <w:r w:rsidR="00601169">
        <w:rPr>
          <w:rFonts w:ascii="Arial" w:hAnsi="Arial" w:cs="Arial"/>
        </w:rPr>
        <w:t xml:space="preserve"> </w:t>
      </w:r>
      <w:r w:rsidR="00601169" w:rsidRPr="00601169">
        <w:rPr>
          <w:rFonts w:ascii="Arial" w:hAnsi="Arial" w:cs="Arial"/>
        </w:rPr>
        <w:t>services and sidelink positioning</w:t>
      </w:r>
      <w:r w:rsidR="00601169">
        <w:rPr>
          <w:rFonts w:ascii="Arial" w:hAnsi="Arial" w:cs="Arial"/>
        </w:rPr>
        <w:t xml:space="preserve"> v0.3.0</w:t>
      </w:r>
      <w:r>
        <w:rPr>
          <w:rFonts w:ascii="Arial" w:hAnsi="Arial" w:cs="Arial"/>
        </w:rPr>
        <w:t xml:space="preserve"> </w:t>
      </w:r>
    </w:p>
    <w:p w14:paraId="548BB84A" w14:textId="77777777" w:rsidR="005D20F1" w:rsidRDefault="005D20F1" w:rsidP="005D20F1">
      <w:pPr>
        <w:spacing w:after="120"/>
        <w:rPr>
          <w:rFonts w:ascii="Arial" w:hAnsi="Arial" w:cs="Arial"/>
          <w:b/>
        </w:rPr>
      </w:pPr>
    </w:p>
    <w:sectPr w:rsidR="005D20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9151A" w14:textId="77777777" w:rsidR="00EB2479" w:rsidRDefault="00EB2479">
      <w:r>
        <w:separator/>
      </w:r>
    </w:p>
  </w:endnote>
  <w:endnote w:type="continuationSeparator" w:id="0">
    <w:p w14:paraId="7480FC80" w14:textId="77777777" w:rsidR="00EB2479" w:rsidRDefault="00EB2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CB543" w14:textId="77777777" w:rsidR="00EB2479" w:rsidRDefault="00EB2479">
      <w:r>
        <w:separator/>
      </w:r>
    </w:p>
  </w:footnote>
  <w:footnote w:type="continuationSeparator" w:id="0">
    <w:p w14:paraId="1ACE4F68" w14:textId="77777777" w:rsidR="00EB2479" w:rsidRDefault="00EB24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C685763"/>
    <w:multiLevelType w:val="hybridMultilevel"/>
    <w:tmpl w:val="44A854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7D1B99"/>
    <w:multiLevelType w:val="hybridMultilevel"/>
    <w:tmpl w:val="502E8DD6"/>
    <w:lvl w:ilvl="0" w:tplc="098231B4">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A597B7E"/>
    <w:multiLevelType w:val="hybridMultilevel"/>
    <w:tmpl w:val="D9C29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79B11DD"/>
    <w:multiLevelType w:val="hybridMultilevel"/>
    <w:tmpl w:val="73A26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BC83665"/>
    <w:multiLevelType w:val="hybridMultilevel"/>
    <w:tmpl w:val="04208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FB5D67"/>
    <w:multiLevelType w:val="hybridMultilevel"/>
    <w:tmpl w:val="4F42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0406517">
    <w:abstractNumId w:val="7"/>
  </w:num>
  <w:num w:numId="2" w16cid:durableId="1236429817">
    <w:abstractNumId w:val="5"/>
  </w:num>
  <w:num w:numId="3" w16cid:durableId="2118521601">
    <w:abstractNumId w:val="3"/>
  </w:num>
  <w:num w:numId="4" w16cid:durableId="990405873">
    <w:abstractNumId w:val="0"/>
  </w:num>
  <w:num w:numId="5" w16cid:durableId="996617479">
    <w:abstractNumId w:val="9"/>
  </w:num>
  <w:num w:numId="6" w16cid:durableId="263073916">
    <w:abstractNumId w:val="6"/>
  </w:num>
  <w:num w:numId="7" w16cid:durableId="1268271765">
    <w:abstractNumId w:val="4"/>
  </w:num>
  <w:num w:numId="8" w16cid:durableId="209608760">
    <w:abstractNumId w:val="8"/>
  </w:num>
  <w:num w:numId="9" w16cid:durableId="268507823">
    <w:abstractNumId w:val="1"/>
  </w:num>
  <w:num w:numId="10" w16cid:durableId="193135465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10A2D"/>
    <w:rsid w:val="00012B14"/>
    <w:rsid w:val="00050D94"/>
    <w:rsid w:val="00065514"/>
    <w:rsid w:val="00077D4B"/>
    <w:rsid w:val="00077FF9"/>
    <w:rsid w:val="00087B90"/>
    <w:rsid w:val="000978FE"/>
    <w:rsid w:val="000C310C"/>
    <w:rsid w:val="000C73B0"/>
    <w:rsid w:val="000F0920"/>
    <w:rsid w:val="000F1D5A"/>
    <w:rsid w:val="000F3270"/>
    <w:rsid w:val="00113865"/>
    <w:rsid w:val="00115AB5"/>
    <w:rsid w:val="0014125A"/>
    <w:rsid w:val="0015121D"/>
    <w:rsid w:val="001657F5"/>
    <w:rsid w:val="00183257"/>
    <w:rsid w:val="00185306"/>
    <w:rsid w:val="00185A70"/>
    <w:rsid w:val="00186313"/>
    <w:rsid w:val="00187B56"/>
    <w:rsid w:val="001A0EA0"/>
    <w:rsid w:val="0020784B"/>
    <w:rsid w:val="00211EB6"/>
    <w:rsid w:val="00234F15"/>
    <w:rsid w:val="0025208C"/>
    <w:rsid w:val="00271F5B"/>
    <w:rsid w:val="002823F4"/>
    <w:rsid w:val="0028463A"/>
    <w:rsid w:val="002C25D9"/>
    <w:rsid w:val="002C5AC5"/>
    <w:rsid w:val="002F2157"/>
    <w:rsid w:val="0030740D"/>
    <w:rsid w:val="00322E45"/>
    <w:rsid w:val="00324208"/>
    <w:rsid w:val="00325687"/>
    <w:rsid w:val="003319BD"/>
    <w:rsid w:val="00332E17"/>
    <w:rsid w:val="0035796A"/>
    <w:rsid w:val="00363531"/>
    <w:rsid w:val="00375885"/>
    <w:rsid w:val="00396419"/>
    <w:rsid w:val="003A6DAE"/>
    <w:rsid w:val="003B0BA5"/>
    <w:rsid w:val="003C1666"/>
    <w:rsid w:val="003C479C"/>
    <w:rsid w:val="003D0082"/>
    <w:rsid w:val="003E0F58"/>
    <w:rsid w:val="003E1E9C"/>
    <w:rsid w:val="003E52C4"/>
    <w:rsid w:val="003F7AFF"/>
    <w:rsid w:val="00407743"/>
    <w:rsid w:val="00414091"/>
    <w:rsid w:val="00415718"/>
    <w:rsid w:val="00423D3D"/>
    <w:rsid w:val="00436E6F"/>
    <w:rsid w:val="00442CA6"/>
    <w:rsid w:val="00446E34"/>
    <w:rsid w:val="0046027C"/>
    <w:rsid w:val="004607C3"/>
    <w:rsid w:val="0047022D"/>
    <w:rsid w:val="00470E6F"/>
    <w:rsid w:val="00484474"/>
    <w:rsid w:val="00490DB9"/>
    <w:rsid w:val="004A4D27"/>
    <w:rsid w:val="004C3E0D"/>
    <w:rsid w:val="004E3F91"/>
    <w:rsid w:val="004E7FEE"/>
    <w:rsid w:val="004F0B60"/>
    <w:rsid w:val="00531C2E"/>
    <w:rsid w:val="00544A7E"/>
    <w:rsid w:val="00554FB3"/>
    <w:rsid w:val="00561B64"/>
    <w:rsid w:val="005651EB"/>
    <w:rsid w:val="00572C30"/>
    <w:rsid w:val="005C6E81"/>
    <w:rsid w:val="005D1D7C"/>
    <w:rsid w:val="005D20F1"/>
    <w:rsid w:val="005D7CE0"/>
    <w:rsid w:val="005E1736"/>
    <w:rsid w:val="005E50DF"/>
    <w:rsid w:val="00601169"/>
    <w:rsid w:val="006144E9"/>
    <w:rsid w:val="006253F6"/>
    <w:rsid w:val="00630351"/>
    <w:rsid w:val="00632546"/>
    <w:rsid w:val="006632B6"/>
    <w:rsid w:val="00677727"/>
    <w:rsid w:val="00680CF6"/>
    <w:rsid w:val="00684F79"/>
    <w:rsid w:val="006A2DC7"/>
    <w:rsid w:val="006C509F"/>
    <w:rsid w:val="006C6002"/>
    <w:rsid w:val="006E4432"/>
    <w:rsid w:val="006E7F72"/>
    <w:rsid w:val="006F4C85"/>
    <w:rsid w:val="00702120"/>
    <w:rsid w:val="0074247B"/>
    <w:rsid w:val="00743DD9"/>
    <w:rsid w:val="00745514"/>
    <w:rsid w:val="007536C1"/>
    <w:rsid w:val="00780AB0"/>
    <w:rsid w:val="00785F94"/>
    <w:rsid w:val="00786BE9"/>
    <w:rsid w:val="007929FE"/>
    <w:rsid w:val="007B62A5"/>
    <w:rsid w:val="007B6DB2"/>
    <w:rsid w:val="007E483B"/>
    <w:rsid w:val="007F3C62"/>
    <w:rsid w:val="00802998"/>
    <w:rsid w:val="008162CE"/>
    <w:rsid w:val="0082629E"/>
    <w:rsid w:val="0083724F"/>
    <w:rsid w:val="00843E96"/>
    <w:rsid w:val="00846599"/>
    <w:rsid w:val="008725FC"/>
    <w:rsid w:val="008935D5"/>
    <w:rsid w:val="00893988"/>
    <w:rsid w:val="008B1766"/>
    <w:rsid w:val="008B1B8B"/>
    <w:rsid w:val="008C6FE0"/>
    <w:rsid w:val="008F7B8B"/>
    <w:rsid w:val="00922663"/>
    <w:rsid w:val="009442D3"/>
    <w:rsid w:val="00964D5D"/>
    <w:rsid w:val="0097518F"/>
    <w:rsid w:val="009A01F6"/>
    <w:rsid w:val="009A1D4D"/>
    <w:rsid w:val="009B0CCE"/>
    <w:rsid w:val="009B5CB0"/>
    <w:rsid w:val="009C058E"/>
    <w:rsid w:val="009C3699"/>
    <w:rsid w:val="009C61AB"/>
    <w:rsid w:val="009C7A48"/>
    <w:rsid w:val="009E0E80"/>
    <w:rsid w:val="009F5622"/>
    <w:rsid w:val="009F5D72"/>
    <w:rsid w:val="009F73FF"/>
    <w:rsid w:val="00A023DC"/>
    <w:rsid w:val="00A058CA"/>
    <w:rsid w:val="00A109BA"/>
    <w:rsid w:val="00A31FCD"/>
    <w:rsid w:val="00A361F7"/>
    <w:rsid w:val="00A36B5D"/>
    <w:rsid w:val="00A40B4C"/>
    <w:rsid w:val="00A411F8"/>
    <w:rsid w:val="00A607ED"/>
    <w:rsid w:val="00A64A11"/>
    <w:rsid w:val="00A71B35"/>
    <w:rsid w:val="00A754DC"/>
    <w:rsid w:val="00A86C2E"/>
    <w:rsid w:val="00A87AA3"/>
    <w:rsid w:val="00A91085"/>
    <w:rsid w:val="00AB0750"/>
    <w:rsid w:val="00AB6511"/>
    <w:rsid w:val="00AC3310"/>
    <w:rsid w:val="00AC3789"/>
    <w:rsid w:val="00AE787B"/>
    <w:rsid w:val="00B048AC"/>
    <w:rsid w:val="00B1115A"/>
    <w:rsid w:val="00B42303"/>
    <w:rsid w:val="00B44BCA"/>
    <w:rsid w:val="00B57754"/>
    <w:rsid w:val="00B70EDB"/>
    <w:rsid w:val="00BB1406"/>
    <w:rsid w:val="00BD212A"/>
    <w:rsid w:val="00BE306A"/>
    <w:rsid w:val="00BF1168"/>
    <w:rsid w:val="00BF1216"/>
    <w:rsid w:val="00BF1D2A"/>
    <w:rsid w:val="00C048DF"/>
    <w:rsid w:val="00C22C66"/>
    <w:rsid w:val="00C56C2A"/>
    <w:rsid w:val="00C62A74"/>
    <w:rsid w:val="00C75735"/>
    <w:rsid w:val="00C80F44"/>
    <w:rsid w:val="00C86C1E"/>
    <w:rsid w:val="00C93A30"/>
    <w:rsid w:val="00C9681B"/>
    <w:rsid w:val="00CA14C5"/>
    <w:rsid w:val="00CB2D7B"/>
    <w:rsid w:val="00CE0308"/>
    <w:rsid w:val="00D0044F"/>
    <w:rsid w:val="00D02AAA"/>
    <w:rsid w:val="00D03655"/>
    <w:rsid w:val="00D154DF"/>
    <w:rsid w:val="00D201A2"/>
    <w:rsid w:val="00D27DF2"/>
    <w:rsid w:val="00D36AA6"/>
    <w:rsid w:val="00D46F3F"/>
    <w:rsid w:val="00D63E87"/>
    <w:rsid w:val="00D752DA"/>
    <w:rsid w:val="00D84FAB"/>
    <w:rsid w:val="00DD761E"/>
    <w:rsid w:val="00DE1C14"/>
    <w:rsid w:val="00E000BC"/>
    <w:rsid w:val="00E04D9B"/>
    <w:rsid w:val="00E3062B"/>
    <w:rsid w:val="00E409AD"/>
    <w:rsid w:val="00E5582B"/>
    <w:rsid w:val="00E71A0F"/>
    <w:rsid w:val="00E84CC6"/>
    <w:rsid w:val="00E931B7"/>
    <w:rsid w:val="00E96511"/>
    <w:rsid w:val="00E9687F"/>
    <w:rsid w:val="00EA63CC"/>
    <w:rsid w:val="00EB02F2"/>
    <w:rsid w:val="00EB2479"/>
    <w:rsid w:val="00ED4D43"/>
    <w:rsid w:val="00EF193F"/>
    <w:rsid w:val="00F126AC"/>
    <w:rsid w:val="00F3189A"/>
    <w:rsid w:val="00F51C06"/>
    <w:rsid w:val="00F574CF"/>
    <w:rsid w:val="00F5750E"/>
    <w:rsid w:val="00F820BC"/>
    <w:rsid w:val="00FA20B4"/>
    <w:rsid w:val="00FA5B30"/>
    <w:rsid w:val="00FB6F57"/>
    <w:rsid w:val="00FC65C1"/>
    <w:rsid w:val="00FD2C88"/>
    <w:rsid w:val="00FD6985"/>
    <w:rsid w:val="00FE3FFF"/>
    <w:rsid w:val="00FE72EB"/>
    <w:rsid w:val="00FF5387"/>
    <w:rsid w:val="00FF56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v-text-anchor:middle" fillcolor="window" strokecolor="#2f528f">
      <v:fill color="window"/>
      <v:stroke color="#2f528f" weight="1pt"/>
    </o:shapedefaults>
    <o:shapelayout v:ext="edit">
      <o:idmap v:ext="edit" data="1"/>
    </o:shapelayout>
  </w:shapeDefaults>
  <w:decimalSymbol w:val="."/>
  <w:listSeparator w:val=","/>
  <w14:docId w14:val="559FE744"/>
  <w15:chartTrackingRefBased/>
  <w15:docId w15:val="{DC99C92A-E332-4511-A038-227281F7F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70"/>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NormalWeb">
    <w:name w:val="Normal (Web)"/>
    <w:basedOn w:val="Normal"/>
    <w:uiPriority w:val="99"/>
    <w:semiHidden/>
    <w:unhideWhenUsed/>
    <w:rsid w:val="00436E6F"/>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rsid w:val="00187B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87B56"/>
    <w:rPr>
      <w:rFonts w:ascii="Arial" w:hAnsi="Arial"/>
      <w:lang w:val="en-GB" w:eastAsia="en-US"/>
    </w:rPr>
  </w:style>
  <w:style w:type="character" w:customStyle="1" w:styleId="CommentSubjectChar">
    <w:name w:val="Comment Subject Char"/>
    <w:link w:val="CommentSubject"/>
    <w:uiPriority w:val="99"/>
    <w:semiHidden/>
    <w:rsid w:val="00187B56"/>
    <w:rPr>
      <w:rFonts w:ascii="Arial" w:hAnsi="Arial"/>
      <w:b/>
      <w:bCs/>
      <w:lang w:val="en-GB" w:eastAsia="en-US"/>
    </w:rPr>
  </w:style>
  <w:style w:type="paragraph" w:styleId="Revision">
    <w:name w:val="Revision"/>
    <w:hidden/>
    <w:uiPriority w:val="99"/>
    <w:semiHidden/>
    <w:rsid w:val="00187B5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5902">
      <w:bodyDiv w:val="1"/>
      <w:marLeft w:val="0"/>
      <w:marRight w:val="0"/>
      <w:marTop w:val="0"/>
      <w:marBottom w:val="0"/>
      <w:divBdr>
        <w:top w:val="none" w:sz="0" w:space="0" w:color="auto"/>
        <w:left w:val="none" w:sz="0" w:space="0" w:color="auto"/>
        <w:bottom w:val="none" w:sz="0" w:space="0" w:color="auto"/>
        <w:right w:val="none" w:sz="0" w:space="0" w:color="auto"/>
      </w:divBdr>
      <w:divsChild>
        <w:div w:id="1731540269">
          <w:marLeft w:val="0"/>
          <w:marRight w:val="0"/>
          <w:marTop w:val="0"/>
          <w:marBottom w:val="0"/>
          <w:divBdr>
            <w:top w:val="none" w:sz="0" w:space="0" w:color="auto"/>
            <w:left w:val="none" w:sz="0" w:space="0" w:color="auto"/>
            <w:bottom w:val="none" w:sz="0" w:space="0" w:color="auto"/>
            <w:right w:val="none" w:sz="0" w:space="0" w:color="auto"/>
          </w:divBdr>
        </w:div>
      </w:divsChild>
    </w:div>
    <w:div w:id="1040784143">
      <w:bodyDiv w:val="1"/>
      <w:marLeft w:val="0"/>
      <w:marRight w:val="0"/>
      <w:marTop w:val="0"/>
      <w:marBottom w:val="0"/>
      <w:divBdr>
        <w:top w:val="none" w:sz="0" w:space="0" w:color="auto"/>
        <w:left w:val="none" w:sz="0" w:space="0" w:color="auto"/>
        <w:bottom w:val="none" w:sz="0" w:space="0" w:color="auto"/>
        <w:right w:val="none" w:sz="0" w:space="0" w:color="auto"/>
      </w:divBdr>
    </w:div>
    <w:div w:id="1254827195">
      <w:bodyDiv w:val="1"/>
      <w:marLeft w:val="0"/>
      <w:marRight w:val="0"/>
      <w:marTop w:val="0"/>
      <w:marBottom w:val="0"/>
      <w:divBdr>
        <w:top w:val="none" w:sz="0" w:space="0" w:color="auto"/>
        <w:left w:val="none" w:sz="0" w:space="0" w:color="auto"/>
        <w:bottom w:val="none" w:sz="0" w:space="0" w:color="auto"/>
        <w:right w:val="none" w:sz="0" w:space="0" w:color="auto"/>
      </w:divBdr>
    </w:div>
    <w:div w:id="1632901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3550</Words>
  <Characters>18041</Characters>
  <Application>Microsoft Office Word</Application>
  <DocSecurity>0</DocSecurity>
  <Lines>150</Lines>
  <Paragraphs>43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Walter Dees (Philips)</cp:lastModifiedBy>
  <cp:revision>3</cp:revision>
  <cp:lastPrinted>2002-04-23T07:10:00Z</cp:lastPrinted>
  <dcterms:created xsi:type="dcterms:W3CDTF">2022-11-04T10:32:00Z</dcterms:created>
  <dcterms:modified xsi:type="dcterms:W3CDTF">2022-11-04T10:35:00Z</dcterms:modified>
</cp:coreProperties>
</file>